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1C76D" w14:textId="77777777" w:rsidR="009C2191" w:rsidRPr="00EB6291" w:rsidRDefault="009C2191" w:rsidP="009C2191">
      <w:pPr>
        <w:rPr>
          <w:rFonts w:ascii="Times New Roman" w:hAnsi="Times New Roman" w:cs="Times New Roman"/>
          <w:lang w:val="mn-MN"/>
        </w:rPr>
      </w:pPr>
      <w:r w:rsidRPr="001A3467">
        <w:rPr>
          <w:rFonts w:ascii="Impact" w:hAnsi="Impact"/>
          <w:noProof/>
          <w:color w:val="0066CC"/>
          <w:sz w:val="64"/>
          <w:szCs w:val="64"/>
        </w:rPr>
        <w:drawing>
          <wp:inline distT="0" distB="0" distL="0" distR="0" wp14:anchorId="253B8C42" wp14:editId="78807CE4">
            <wp:extent cx="492826" cy="492826"/>
            <wp:effectExtent l="0" t="0" r="2540" b="2540"/>
            <wp:docPr id="6" name="Рисунок 6" descr="D:\Old DD\ЭсТиБиЭс\Эх\STBS-logo-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d DD\ЭсТиБиЭс\Эх\STBS-logo-small.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103" cy="504103"/>
                    </a:xfrm>
                    <a:prstGeom prst="rect">
                      <a:avLst/>
                    </a:prstGeom>
                    <a:noFill/>
                    <a:ln>
                      <a:noFill/>
                    </a:ln>
                  </pic:spPr>
                </pic:pic>
              </a:graphicData>
            </a:graphic>
          </wp:inline>
        </w:drawing>
      </w:r>
      <w:r>
        <w:rPr>
          <w:noProof/>
          <w:color w:val="006600"/>
        </w:rPr>
        <mc:AlternateContent>
          <mc:Choice Requires="wps">
            <w:drawing>
              <wp:inline distT="0" distB="0" distL="0" distR="0" wp14:anchorId="74442A84" wp14:editId="761FF52C">
                <wp:extent cx="3324860" cy="394970"/>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324860"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439FF" w14:textId="77777777" w:rsidR="009C2191" w:rsidRPr="001A3467" w:rsidRDefault="009C2191" w:rsidP="009C2191">
                            <w:pPr>
                              <w:pStyle w:val="NormalWeb"/>
                              <w:spacing w:before="0" w:beforeAutospacing="0" w:after="0" w:afterAutospacing="0"/>
                              <w:rPr>
                                <w:rFonts w:ascii="Ch EuropeExt" w:hAnsi="Ch EuropeExt"/>
                                <w:b/>
                                <w:sz w:val="16"/>
                                <w:lang w:val="mn-MN"/>
                              </w:rPr>
                            </w:pPr>
                            <w:r w:rsidRPr="001A3467">
                              <w:rPr>
                                <w:rFonts w:ascii="Ch EuropeExt" w:hAnsi="Ch EuropeExt"/>
                                <w:b/>
                                <w:color w:val="00B050"/>
                                <w:sz w:val="16"/>
                                <w:lang w:val="mn-MN"/>
                              </w:rPr>
                              <w:t>МЭДЭЭЛЭЛ ХОЛБООНЫ СҮЛЖЭЭ,АШИГЛАЛТ ҮЙЛЧИЛГЭЭ ЭРХЛЭГЧ ҮНДЭСНИЙ КОМПАНИ</w:t>
                            </w:r>
                          </w:p>
                        </w:txbxContent>
                      </wps:txbx>
                      <wps:bodyPr rot="0" vert="horz" wrap="square" lIns="91440" tIns="45720" rIns="91440" bIns="45720" anchor="t" anchorCtr="0" upright="1">
                        <a:noAutofit/>
                      </wps:bodyPr>
                    </wps:wsp>
                  </a:graphicData>
                </a:graphic>
              </wp:inline>
            </w:drawing>
          </mc:Choice>
          <mc:Fallback>
            <w:pict>
              <v:shapetype w14:anchorId="74442A84" id="_x0000_t202" coordsize="21600,21600" o:spt="202" path="m,l,21600r21600,l21600,xe">
                <v:stroke joinstyle="miter"/>
                <v:path gradientshapeok="t" o:connecttype="rect"/>
              </v:shapetype>
              <v:shape id="Text Box 3" o:spid="_x0000_s1026" type="#_x0000_t202" style="width:261.8pt;height:3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" filled="f" stroked="f">
                <o:lock v:ext="edit" shapetype="t"/>
                <v:textbox>
                  <w:txbxContent>
                    <w:p w14:paraId="318439FF" w14:textId="77777777" w:rsidR="009C2191" w:rsidRPr="001A3467" w:rsidRDefault="009C2191" w:rsidP="009C2191">
                      <w:pPr>
                        <w:pStyle w:val="NormalWeb"/>
                        <w:spacing w:before="0" w:beforeAutospacing="0" w:after="0" w:afterAutospacing="0"/>
                        <w:rPr>
                          <w:rFonts w:ascii="Ch EuropeExt" w:hAnsi="Ch EuropeExt"/>
                          <w:b/>
                          <w:sz w:val="16"/>
                          <w:lang w:val="mn-MN"/>
                        </w:rPr>
                      </w:pPr>
                      <w:r w:rsidRPr="001A3467">
                        <w:rPr>
                          <w:rFonts w:ascii="Ch EuropeExt" w:hAnsi="Ch EuropeExt"/>
                          <w:b/>
                          <w:color w:val="00B050"/>
                          <w:sz w:val="16"/>
                          <w:lang w:val="mn-MN"/>
                        </w:rPr>
                        <w:t>МЭДЭЭЛЭЛ ХОЛБООНЫ СҮЛЖЭЭ,АШИГЛАЛТ ҮЙЛЧИЛГЭЭ ЭРХЛЭГЧ ҮНДЭСНИЙ КОМПАНИ</w:t>
                      </w:r>
                    </w:p>
                  </w:txbxContent>
                </v:textbox>
                <w10:anchorlock/>
              </v:shape>
            </w:pict>
          </mc:Fallback>
        </mc:AlternateContent>
      </w:r>
    </w:p>
    <w:p w14:paraId="173C67A2" w14:textId="77777777" w:rsidR="009C2191" w:rsidRPr="00EB6291" w:rsidRDefault="009C2191" w:rsidP="009C2191">
      <w:pPr>
        <w:spacing w:after="0"/>
        <w:jc w:val="center"/>
        <w:rPr>
          <w:rFonts w:ascii="Times New Roman" w:hAnsi="Times New Roman" w:cs="Times New Roman"/>
          <w:b/>
          <w:lang w:val="mn-MN"/>
        </w:rPr>
      </w:pPr>
      <w:r w:rsidRPr="00EB6291">
        <w:rPr>
          <w:rFonts w:ascii="Times New Roman" w:hAnsi="Times New Roman" w:cs="Times New Roman"/>
          <w:b/>
          <w:lang w:val="mn-MN"/>
        </w:rPr>
        <w:t>ШИЛЭН КАБЕЛИЙН ШӨРМӨСИЙН ҮЙЛЧИЛГЭЭ ТҮРЭЭСЛЭХ ҮЙЛЧЛЭГЧ,</w:t>
      </w:r>
    </w:p>
    <w:p w14:paraId="03606CD3" w14:textId="77777777" w:rsidR="009C2191" w:rsidRDefault="009C2191" w:rsidP="009C2191">
      <w:pPr>
        <w:jc w:val="center"/>
        <w:rPr>
          <w:rFonts w:ascii="Times New Roman" w:hAnsi="Times New Roman" w:cs="Times New Roman"/>
          <w:b/>
          <w:lang w:val="mn-MN"/>
        </w:rPr>
      </w:pPr>
      <w:r w:rsidRPr="00EB6291">
        <w:rPr>
          <w:rFonts w:ascii="Times New Roman" w:hAnsi="Times New Roman" w:cs="Times New Roman"/>
          <w:b/>
          <w:lang w:val="mn-MN"/>
        </w:rPr>
        <w:t>ҮЙЛЧЛҮҮЛЭГЧИЙН ХООРОНД БАЙГУУЛСАН ГЭРЭЭ</w:t>
      </w:r>
    </w:p>
    <w:p w14:paraId="147839EF" w14:textId="00DDCBFD" w:rsidR="00A40EE3" w:rsidRPr="00D86A3A" w:rsidRDefault="00A40EE3" w:rsidP="00A40EE3">
      <w:pPr>
        <w:ind w:left="5040" w:firstLine="720"/>
        <w:jc w:val="center"/>
        <w:rPr>
          <w:rFonts w:ascii="Times New Roman" w:hAnsi="Times New Roman" w:cs="Times New Roman"/>
          <w:lang w:val="mn-MN"/>
        </w:rPr>
      </w:pPr>
      <w:r w:rsidRPr="00D86A3A">
        <w:rPr>
          <w:rFonts w:ascii="Times New Roman" w:hAnsi="Times New Roman" w:cs="Times New Roman"/>
          <w:lang w:val="mn-MN"/>
        </w:rPr>
        <w:t>Гэрээний дугаар: №</w:t>
      </w:r>
      <w:r>
        <w:rPr>
          <w:rFonts w:ascii="Times New Roman" w:hAnsi="Times New Roman" w:cs="Times New Roman"/>
        </w:rPr>
        <w:t>Core/</w:t>
      </w:r>
      <w:r w:rsidR="00852015">
        <w:rPr>
          <w:rFonts w:ascii="Times New Roman" w:hAnsi="Times New Roman" w:cs="Times New Roman"/>
          <w:lang w:val="mn-MN"/>
        </w:rPr>
        <w:t>...</w:t>
      </w:r>
      <w:r>
        <w:rPr>
          <w:rFonts w:ascii="Times New Roman" w:hAnsi="Times New Roman" w:cs="Times New Roman"/>
        </w:rPr>
        <w:t>/</w:t>
      </w:r>
      <w:r w:rsidR="00852015">
        <w:rPr>
          <w:rFonts w:ascii="Times New Roman" w:hAnsi="Times New Roman" w:cs="Times New Roman"/>
          <w:lang w:val="mn-MN"/>
        </w:rPr>
        <w:t>...</w:t>
      </w:r>
      <w:r>
        <w:rPr>
          <w:rFonts w:ascii="Times New Roman" w:hAnsi="Times New Roman" w:cs="Times New Roman"/>
          <w:lang w:val="mn-MN"/>
        </w:rPr>
        <w:t xml:space="preserve">                 </w:t>
      </w:r>
    </w:p>
    <w:p w14:paraId="5E5F7699" w14:textId="77777777" w:rsidR="00A40EE3" w:rsidRPr="00D86A3A" w:rsidRDefault="00A40EE3" w:rsidP="00A40EE3">
      <w:pPr>
        <w:ind w:firstLine="720"/>
        <w:jc w:val="both"/>
        <w:rPr>
          <w:rFonts w:ascii="Times New Roman" w:hAnsi="Times New Roman" w:cs="Times New Roman"/>
          <w:lang w:val="mn-MN"/>
        </w:rPr>
      </w:pPr>
      <w:r w:rsidRPr="00D86A3A">
        <w:rPr>
          <w:rFonts w:ascii="Times New Roman" w:hAnsi="Times New Roman" w:cs="Times New Roman"/>
          <w:lang w:val="mn-MN"/>
        </w:rPr>
        <w:t>Үйлчлэгч талын санал болгосон гэрээний нөхцөл, үнийн саналыг зөвшөөрсний үндсэн дээр талууд харилцан тохиролцож энэхүү гэрээг байгуулав.</w:t>
      </w:r>
    </w:p>
    <w:p w14:paraId="0F55A2CD" w14:textId="77777777" w:rsidR="00A40EE3" w:rsidRPr="00D86A3A" w:rsidRDefault="00A40EE3" w:rsidP="00A40EE3">
      <w:pPr>
        <w:jc w:val="center"/>
        <w:rPr>
          <w:rFonts w:ascii="Times New Roman" w:hAnsi="Times New Roman" w:cs="Times New Roman"/>
          <w:b/>
          <w:lang w:val="mn-MN"/>
        </w:rPr>
      </w:pPr>
      <w:r w:rsidRPr="00D86A3A">
        <w:rPr>
          <w:rFonts w:ascii="Times New Roman" w:hAnsi="Times New Roman" w:cs="Times New Roman"/>
          <w:b/>
          <w:lang w:val="mn-MN"/>
        </w:rPr>
        <w:t>Гэрээний хүчин төгөлдөр байх хугацаа:</w:t>
      </w:r>
    </w:p>
    <w:p w14:paraId="6353566E" w14:textId="77777777" w:rsidR="00A40EE3" w:rsidRPr="00D86A3A" w:rsidRDefault="00A40EE3" w:rsidP="00A40EE3">
      <w:pPr>
        <w:ind w:firstLine="720"/>
        <w:jc w:val="both"/>
        <w:rPr>
          <w:rFonts w:ascii="Times New Roman" w:hAnsi="Times New Roman" w:cs="Times New Roman"/>
          <w:lang w:val="mn-MN"/>
        </w:rPr>
      </w:pPr>
      <w:r w:rsidRPr="00D86A3A">
        <w:rPr>
          <w:rFonts w:ascii="Times New Roman" w:hAnsi="Times New Roman" w:cs="Times New Roman"/>
          <w:lang w:val="mn-MN"/>
        </w:rPr>
        <w:t>Энэхүү гэрээний хүчинтэй хугацаа 2 жил байна. Гэрээний хугацаа дуусгавар болохоос ажлын 10 хоногийн өмнө аль нэг тал гэрээг цуцлах талаар албан бичиг хүргүүлнэ. Албан бичгээр хүсэлт ирүүлээгүй бол гэрээг дахин 2 жилээр сунгагдсанд тооцно. Гэрээ түүнд орох нэмэлт өөрчлөлтүүдэд талууд харилцан гарын үсэг зурж тамга дарсан өдрөөс эхлэн хүчин төгөлдөр болох ба аль нэг талын гарын үсэг зурж, тамга дараагүй тохиолдолд хүчингүй болно.</w:t>
      </w:r>
    </w:p>
    <w:p w14:paraId="0F27B080" w14:textId="0B89EDB2" w:rsidR="00A40EE3" w:rsidRPr="0072037C" w:rsidRDefault="00A40EE3" w:rsidP="00A40EE3">
      <w:pPr>
        <w:rPr>
          <w:rFonts w:ascii="Times New Roman" w:hAnsi="Times New Roman" w:cs="Times New Roman"/>
        </w:rPr>
      </w:pPr>
      <w:r w:rsidRPr="00D86A3A">
        <w:rPr>
          <w:rFonts w:ascii="Times New Roman" w:hAnsi="Times New Roman" w:cs="Times New Roman"/>
          <w:b/>
          <w:lang w:val="mn-MN"/>
        </w:rPr>
        <w:t>Эхлэх хугацаа:</w:t>
      </w:r>
      <w:r w:rsidRPr="00D86A3A">
        <w:rPr>
          <w:rFonts w:ascii="Times New Roman" w:hAnsi="Times New Roman" w:cs="Times New Roman"/>
          <w:lang w:val="mn-MN"/>
        </w:rPr>
        <w:t xml:space="preserve"> 20</w:t>
      </w:r>
      <w:r w:rsidR="00852015">
        <w:rPr>
          <w:rFonts w:ascii="Times New Roman" w:hAnsi="Times New Roman" w:cs="Times New Roman"/>
          <w:lang w:val="mn-MN"/>
        </w:rPr>
        <w:t>...</w:t>
      </w:r>
      <w:r w:rsidRPr="00D86A3A">
        <w:rPr>
          <w:rFonts w:ascii="Times New Roman" w:hAnsi="Times New Roman" w:cs="Times New Roman"/>
          <w:lang w:val="mn-MN"/>
        </w:rPr>
        <w:t xml:space="preserve"> оны </w:t>
      </w:r>
      <w:r w:rsidR="0072037C">
        <w:rPr>
          <w:rFonts w:ascii="Times New Roman" w:hAnsi="Times New Roman" w:cs="Times New Roman"/>
        </w:rPr>
        <w:t>01</w:t>
      </w:r>
      <w:r w:rsidRPr="00D86A3A">
        <w:rPr>
          <w:rFonts w:ascii="Times New Roman" w:hAnsi="Times New Roman" w:cs="Times New Roman"/>
          <w:lang w:val="mn-MN"/>
        </w:rPr>
        <w:t xml:space="preserve"> сарын </w:t>
      </w:r>
      <w:r w:rsidR="0072037C">
        <w:rPr>
          <w:rFonts w:ascii="Times New Roman" w:hAnsi="Times New Roman" w:cs="Times New Roman"/>
        </w:rPr>
        <w:t>01</w:t>
      </w:r>
    </w:p>
    <w:p w14:paraId="00AADF9E" w14:textId="0950803C" w:rsidR="00A40EE3" w:rsidRPr="00FF7B98" w:rsidRDefault="00A40EE3" w:rsidP="00A40EE3">
      <w:pPr>
        <w:rPr>
          <w:rFonts w:ascii="Times New Roman" w:hAnsi="Times New Roman" w:cs="Times New Roman"/>
        </w:rPr>
      </w:pPr>
      <w:r w:rsidRPr="00D86A3A">
        <w:rPr>
          <w:rFonts w:ascii="Times New Roman" w:hAnsi="Times New Roman" w:cs="Times New Roman"/>
          <w:noProof/>
          <w:lang w:eastAsia="zh-CN" w:bidi="mn-Mong-CN"/>
        </w:rPr>
        <mc:AlternateContent>
          <mc:Choice Requires="wps">
            <w:drawing>
              <wp:anchor distT="0" distB="0" distL="114300" distR="114300" simplePos="0" relativeHeight="251660288" behindDoc="0" locked="0" layoutInCell="1" allowOverlap="1" wp14:anchorId="2BE5C1EE" wp14:editId="284D9011">
                <wp:simplePos x="0" y="0"/>
                <wp:positionH relativeFrom="column">
                  <wp:posOffset>3162300</wp:posOffset>
                </wp:positionH>
                <wp:positionV relativeFrom="paragraph">
                  <wp:posOffset>177800</wp:posOffset>
                </wp:positionV>
                <wp:extent cx="2286000" cy="1381125"/>
                <wp:effectExtent l="0" t="0" r="0" b="0"/>
                <wp:wrapNone/>
                <wp:docPr id="2" name="Text Box 2"/>
                <wp:cNvGraphicFramePr/>
                <a:graphic xmlns:a="http://schemas.openxmlformats.org/drawingml/2006/main">
                  <a:graphicData uri="http://schemas.microsoft.com/office/word/2010/wordprocessingShape">
                    <wps:wsp>
                      <wps:cNvSpPr txBox="1"/>
                      <wps:spPr>
                        <a:xfrm>
                          <a:off x="0" y="0"/>
                          <a:ext cx="2286000" cy="1381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9BCA23" w14:textId="77777777" w:rsidR="00A40EE3" w:rsidRPr="00D86A3A" w:rsidRDefault="00A40EE3" w:rsidP="00A40EE3">
                            <w:pPr>
                              <w:rPr>
                                <w:rFonts w:ascii="Times New Roman" w:hAnsi="Times New Roman" w:cs="Times New Roman"/>
                                <w:lang w:val="mn-MN"/>
                              </w:rPr>
                            </w:pPr>
                            <w:r w:rsidRPr="00D86A3A">
                              <w:rPr>
                                <w:rFonts w:ascii="Times New Roman" w:hAnsi="Times New Roman" w:cs="Times New Roman"/>
                                <w:lang w:val="mn-MN"/>
                              </w:rPr>
                              <w:t>ҮЙЛЧЛЭГЧ ТАЛААС:</w:t>
                            </w:r>
                          </w:p>
                          <w:p w14:paraId="0FA67CA8" w14:textId="77777777" w:rsidR="00A40EE3" w:rsidRPr="00D86A3A" w:rsidRDefault="00A40EE3" w:rsidP="00A40EE3">
                            <w:pPr>
                              <w:rPr>
                                <w:rFonts w:ascii="Times New Roman" w:hAnsi="Times New Roman" w:cs="Times New Roman"/>
                                <w:lang w:val="mn-MN"/>
                              </w:rPr>
                            </w:pPr>
                            <w:r w:rsidRPr="00D86A3A">
                              <w:rPr>
                                <w:rFonts w:ascii="Times New Roman" w:hAnsi="Times New Roman" w:cs="Times New Roman"/>
                                <w:lang w:val="mn-MN"/>
                              </w:rPr>
                              <w:t>Албан тушаал: Захирал</w:t>
                            </w:r>
                          </w:p>
                          <w:p w14:paraId="0108E7A4" w14:textId="15D5DDFF" w:rsidR="00A40EE3" w:rsidRPr="00744D42" w:rsidRDefault="00A40EE3" w:rsidP="0072037C">
                            <w:pPr>
                              <w:jc w:val="both"/>
                              <w:rPr>
                                <w:rFonts w:ascii="Times New Roman" w:hAnsi="Times New Roman"/>
                                <w:szCs w:val="28"/>
                                <w:lang w:val="mn-MN" w:bidi="mn-Mong-CN"/>
                              </w:rPr>
                            </w:pPr>
                            <w:r w:rsidRPr="00D86A3A">
                              <w:rPr>
                                <w:rFonts w:ascii="Times New Roman" w:hAnsi="Times New Roman" w:cs="Times New Roman"/>
                                <w:lang w:val="mn-MN"/>
                              </w:rPr>
                              <w:t xml:space="preserve">Нэр: </w:t>
                            </w:r>
                            <w:r w:rsidR="00852015">
                              <w:rPr>
                                <w:rFonts w:ascii="Times New Roman" w:hAnsi="Times New Roman"/>
                                <w:szCs w:val="28"/>
                                <w:lang w:val="mn-MN" w:bidi="mn-Mong-CN"/>
                              </w:rPr>
                              <w:t>....................</w:t>
                            </w:r>
                          </w:p>
                          <w:p w14:paraId="4DAB314E" w14:textId="77777777" w:rsidR="00A40EE3" w:rsidRPr="00D86A3A" w:rsidRDefault="00A40EE3" w:rsidP="00A40EE3">
                            <w:pPr>
                              <w:rPr>
                                <w:rFonts w:ascii="Times New Roman" w:hAnsi="Times New Roman" w:cs="Times New Roman"/>
                                <w:lang w:val="mn-MN"/>
                              </w:rPr>
                            </w:pPr>
                            <w:r w:rsidRPr="00D86A3A">
                              <w:rPr>
                                <w:rFonts w:ascii="Times New Roman" w:hAnsi="Times New Roman" w:cs="Times New Roman"/>
                                <w:lang w:val="mn-MN"/>
                              </w:rPr>
                              <w:t>Гарын үсэг: ........................</w:t>
                            </w:r>
                          </w:p>
                          <w:p w14:paraId="3B8F560E" w14:textId="77777777" w:rsidR="00A40EE3" w:rsidRPr="00D86A3A" w:rsidRDefault="00A40EE3" w:rsidP="00A40EE3">
                            <w:pPr>
                              <w:rPr>
                                <w:rFonts w:ascii="Times New Roman" w:hAnsi="Times New Roman" w:cs="Times New Roman"/>
                                <w:lang w:val="mn-MN"/>
                              </w:rPr>
                            </w:pPr>
                            <w:r w:rsidRPr="00D86A3A">
                              <w:rPr>
                                <w:rFonts w:ascii="Times New Roman" w:hAnsi="Times New Roman" w:cs="Times New Roman"/>
                                <w:lang w:val="mn-MN"/>
                              </w:rPr>
                              <w:t>Огноо: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E5C1EE" id="_x0000_t202" coordsize="21600,21600" o:spt="202" path="m,l,21600r21600,l21600,xe">
                <v:stroke joinstyle="miter"/>
                <v:path gradientshapeok="t" o:connecttype="rect"/>
              </v:shapetype>
              <v:shape id="Text Box 2" o:spid="_x0000_s1027" type="#_x0000_t202" style="position:absolute;margin-left:249pt;margin-top:14pt;width:180pt;height:108.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" filled="f" stroked="f" strokeweight=".5pt">
                <v:textbox>
                  <w:txbxContent>
                    <w:p w14:paraId="4C9BCA23" w14:textId="77777777" w:rsidR="00A40EE3" w:rsidRPr="00D86A3A" w:rsidRDefault="00A40EE3" w:rsidP="00A40EE3">
                      <w:pPr>
                        <w:rPr>
                          <w:rFonts w:ascii="Times New Roman" w:hAnsi="Times New Roman" w:cs="Times New Roman"/>
                          <w:lang w:val="mn-MN"/>
                        </w:rPr>
                      </w:pPr>
                      <w:r w:rsidRPr="00D86A3A">
                        <w:rPr>
                          <w:rFonts w:ascii="Times New Roman" w:hAnsi="Times New Roman" w:cs="Times New Roman"/>
                          <w:lang w:val="mn-MN"/>
                        </w:rPr>
                        <w:t>ҮЙЛЧЛЭГЧ ТАЛААС:</w:t>
                      </w:r>
                    </w:p>
                    <w:p w14:paraId="0FA67CA8" w14:textId="77777777" w:rsidR="00A40EE3" w:rsidRPr="00D86A3A" w:rsidRDefault="00A40EE3" w:rsidP="00A40EE3">
                      <w:pPr>
                        <w:rPr>
                          <w:rFonts w:ascii="Times New Roman" w:hAnsi="Times New Roman" w:cs="Times New Roman"/>
                          <w:lang w:val="mn-MN"/>
                        </w:rPr>
                      </w:pPr>
                      <w:r w:rsidRPr="00D86A3A">
                        <w:rPr>
                          <w:rFonts w:ascii="Times New Roman" w:hAnsi="Times New Roman" w:cs="Times New Roman"/>
                          <w:lang w:val="mn-MN"/>
                        </w:rPr>
                        <w:t>Албан тушаал: Захирал</w:t>
                      </w:r>
                    </w:p>
                    <w:p w14:paraId="0108E7A4" w14:textId="15D5DDFF" w:rsidR="00A40EE3" w:rsidRPr="00744D42" w:rsidRDefault="00A40EE3" w:rsidP="0072037C">
                      <w:pPr>
                        <w:jc w:val="both"/>
                        <w:rPr>
                          <w:rFonts w:ascii="Times New Roman" w:hAnsi="Times New Roman"/>
                          <w:szCs w:val="28"/>
                          <w:lang w:val="mn-MN" w:bidi="mn-Mong-CN"/>
                        </w:rPr>
                      </w:pPr>
                      <w:r w:rsidRPr="00D86A3A">
                        <w:rPr>
                          <w:rFonts w:ascii="Times New Roman" w:hAnsi="Times New Roman" w:cs="Times New Roman"/>
                          <w:lang w:val="mn-MN"/>
                        </w:rPr>
                        <w:t xml:space="preserve">Нэр: </w:t>
                      </w:r>
                      <w:r w:rsidR="00852015">
                        <w:rPr>
                          <w:rFonts w:ascii="Times New Roman" w:hAnsi="Times New Roman"/>
                          <w:szCs w:val="28"/>
                          <w:lang w:val="mn-MN" w:bidi="mn-Mong-CN"/>
                        </w:rPr>
                        <w:t>....................</w:t>
                      </w:r>
                    </w:p>
                    <w:p w14:paraId="4DAB314E" w14:textId="77777777" w:rsidR="00A40EE3" w:rsidRPr="00D86A3A" w:rsidRDefault="00A40EE3" w:rsidP="00A40EE3">
                      <w:pPr>
                        <w:rPr>
                          <w:rFonts w:ascii="Times New Roman" w:hAnsi="Times New Roman" w:cs="Times New Roman"/>
                          <w:lang w:val="mn-MN"/>
                        </w:rPr>
                      </w:pPr>
                      <w:r w:rsidRPr="00D86A3A">
                        <w:rPr>
                          <w:rFonts w:ascii="Times New Roman" w:hAnsi="Times New Roman" w:cs="Times New Roman"/>
                          <w:lang w:val="mn-MN"/>
                        </w:rPr>
                        <w:t>Гарын үсэг: ........................</w:t>
                      </w:r>
                    </w:p>
                    <w:p w14:paraId="3B8F560E" w14:textId="77777777" w:rsidR="00A40EE3" w:rsidRPr="00D86A3A" w:rsidRDefault="00A40EE3" w:rsidP="00A40EE3">
                      <w:pPr>
                        <w:rPr>
                          <w:rFonts w:ascii="Times New Roman" w:hAnsi="Times New Roman" w:cs="Times New Roman"/>
                          <w:lang w:val="mn-MN"/>
                        </w:rPr>
                      </w:pPr>
                      <w:r w:rsidRPr="00D86A3A">
                        <w:rPr>
                          <w:rFonts w:ascii="Times New Roman" w:hAnsi="Times New Roman" w:cs="Times New Roman"/>
                          <w:lang w:val="mn-MN"/>
                        </w:rPr>
                        <w:t>Огноо: ..................................</w:t>
                      </w:r>
                    </w:p>
                  </w:txbxContent>
                </v:textbox>
              </v:shape>
            </w:pict>
          </mc:Fallback>
        </mc:AlternateContent>
      </w:r>
      <w:r w:rsidRPr="00D86A3A">
        <w:rPr>
          <w:rFonts w:ascii="Times New Roman" w:hAnsi="Times New Roman" w:cs="Times New Roman"/>
          <w:noProof/>
          <w:lang w:eastAsia="zh-CN" w:bidi="mn-Mong-CN"/>
        </w:rPr>
        <mc:AlternateContent>
          <mc:Choice Requires="wps">
            <w:drawing>
              <wp:anchor distT="0" distB="0" distL="114300" distR="114300" simplePos="0" relativeHeight="251659264" behindDoc="0" locked="0" layoutInCell="1" allowOverlap="1" wp14:anchorId="429CB664" wp14:editId="110DE87B">
                <wp:simplePos x="0" y="0"/>
                <wp:positionH relativeFrom="column">
                  <wp:posOffset>47625</wp:posOffset>
                </wp:positionH>
                <wp:positionV relativeFrom="paragraph">
                  <wp:posOffset>187325</wp:posOffset>
                </wp:positionV>
                <wp:extent cx="2286000" cy="1390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286000" cy="1390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E6D00F" w14:textId="77777777" w:rsidR="00A40EE3" w:rsidRPr="00D86A3A" w:rsidRDefault="00A40EE3" w:rsidP="00A40EE3">
                            <w:pPr>
                              <w:rPr>
                                <w:rFonts w:ascii="Times New Roman" w:hAnsi="Times New Roman" w:cs="Times New Roman"/>
                                <w:lang w:val="mn-MN"/>
                              </w:rPr>
                            </w:pPr>
                            <w:r w:rsidRPr="00D86A3A">
                              <w:rPr>
                                <w:rFonts w:ascii="Times New Roman" w:hAnsi="Times New Roman" w:cs="Times New Roman"/>
                                <w:lang w:val="mn-MN"/>
                              </w:rPr>
                              <w:t>ҮЙЛЧЛҮҮЛЭГЧ ТАЛААС:</w:t>
                            </w:r>
                          </w:p>
                          <w:p w14:paraId="28C8ADB6" w14:textId="77777777" w:rsidR="00A40EE3" w:rsidRPr="00D86A3A" w:rsidRDefault="00A40EE3" w:rsidP="00A40EE3">
                            <w:pPr>
                              <w:rPr>
                                <w:rFonts w:ascii="Times New Roman" w:hAnsi="Times New Roman" w:cs="Times New Roman"/>
                                <w:lang w:val="mn-MN"/>
                              </w:rPr>
                            </w:pPr>
                            <w:r w:rsidRPr="00D86A3A">
                              <w:rPr>
                                <w:rFonts w:ascii="Times New Roman" w:hAnsi="Times New Roman" w:cs="Times New Roman"/>
                                <w:lang w:val="mn-MN"/>
                              </w:rPr>
                              <w:t xml:space="preserve">Албан тушаал: </w:t>
                            </w:r>
                            <w:r w:rsidR="004C1DAB">
                              <w:rPr>
                                <w:rFonts w:ascii="Times New Roman" w:hAnsi="Times New Roman" w:cs="Times New Roman"/>
                                <w:lang w:val="mn-MN"/>
                              </w:rPr>
                              <w:t>Захирал</w:t>
                            </w:r>
                          </w:p>
                          <w:p w14:paraId="35BCE5ED" w14:textId="79B46F62" w:rsidR="00A40EE3" w:rsidRPr="004C1DAB" w:rsidRDefault="00A40EE3" w:rsidP="00A40EE3">
                            <w:pPr>
                              <w:rPr>
                                <w:rFonts w:ascii="Times New Roman" w:hAnsi="Times New Roman"/>
                                <w:szCs w:val="28"/>
                                <w:lang w:val="mn-MN" w:bidi="mn-Mong-CN"/>
                              </w:rPr>
                            </w:pPr>
                            <w:r w:rsidRPr="00D86A3A">
                              <w:rPr>
                                <w:rFonts w:ascii="Times New Roman" w:hAnsi="Times New Roman" w:cs="Times New Roman"/>
                                <w:lang w:val="mn-MN"/>
                              </w:rPr>
                              <w:t xml:space="preserve">Нэр: </w:t>
                            </w:r>
                            <w:r w:rsidR="00B74184">
                              <w:rPr>
                                <w:rFonts w:ascii="Times New Roman" w:hAnsi="Times New Roman"/>
                                <w:szCs w:val="28"/>
                                <w:lang w:val="mn-MN" w:bidi="mn-Mong-CN"/>
                              </w:rPr>
                              <w:t>.....................................</w:t>
                            </w:r>
                          </w:p>
                          <w:p w14:paraId="2ACD8187" w14:textId="77777777" w:rsidR="00A40EE3" w:rsidRPr="00D86A3A" w:rsidRDefault="00A40EE3" w:rsidP="00A40EE3">
                            <w:pPr>
                              <w:rPr>
                                <w:rFonts w:ascii="Times New Roman" w:hAnsi="Times New Roman" w:cs="Times New Roman"/>
                                <w:lang w:val="mn-MN"/>
                              </w:rPr>
                            </w:pPr>
                            <w:r w:rsidRPr="00D86A3A">
                              <w:rPr>
                                <w:rFonts w:ascii="Times New Roman" w:hAnsi="Times New Roman" w:cs="Times New Roman"/>
                                <w:lang w:val="mn-MN"/>
                              </w:rPr>
                              <w:t>Гарын үсэг: ........................</w:t>
                            </w:r>
                          </w:p>
                          <w:p w14:paraId="28EED603" w14:textId="77777777" w:rsidR="00A40EE3" w:rsidRPr="005D303E" w:rsidRDefault="00A40EE3" w:rsidP="00A40EE3">
                            <w:pPr>
                              <w:rPr>
                                <w:rFonts w:ascii="Times New Roman" w:hAnsi="Times New Roman" w:cs="Times New Roman"/>
                                <w:lang w:val="mn-MN"/>
                              </w:rPr>
                            </w:pPr>
                            <w:r w:rsidRPr="00D86A3A">
                              <w:rPr>
                                <w:rFonts w:ascii="Times New Roman" w:hAnsi="Times New Roman" w:cs="Times New Roman"/>
                                <w:lang w:val="mn-MN"/>
                              </w:rPr>
                              <w:t>Огноо: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9CB664" id="Text Box 1" o:spid="_x0000_s1028" type="#_x0000_t202" style="position:absolute;margin-left:3.75pt;margin-top:14.75pt;width:180pt;height:10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" filled="f" stroked="f" strokeweight=".5pt">
                <v:textbox>
                  <w:txbxContent>
                    <w:p w14:paraId="63E6D00F" w14:textId="77777777" w:rsidR="00A40EE3" w:rsidRPr="00D86A3A" w:rsidRDefault="00A40EE3" w:rsidP="00A40EE3">
                      <w:pPr>
                        <w:rPr>
                          <w:rFonts w:ascii="Times New Roman" w:hAnsi="Times New Roman" w:cs="Times New Roman"/>
                          <w:lang w:val="mn-MN"/>
                        </w:rPr>
                      </w:pPr>
                      <w:r w:rsidRPr="00D86A3A">
                        <w:rPr>
                          <w:rFonts w:ascii="Times New Roman" w:hAnsi="Times New Roman" w:cs="Times New Roman"/>
                          <w:lang w:val="mn-MN"/>
                        </w:rPr>
                        <w:t>ҮЙЛЧЛҮҮЛЭГЧ ТАЛААС:</w:t>
                      </w:r>
                    </w:p>
                    <w:p w14:paraId="28C8ADB6" w14:textId="77777777" w:rsidR="00A40EE3" w:rsidRPr="00D86A3A" w:rsidRDefault="00A40EE3" w:rsidP="00A40EE3">
                      <w:pPr>
                        <w:rPr>
                          <w:rFonts w:ascii="Times New Roman" w:hAnsi="Times New Roman" w:cs="Times New Roman"/>
                          <w:lang w:val="mn-MN"/>
                        </w:rPr>
                      </w:pPr>
                      <w:r w:rsidRPr="00D86A3A">
                        <w:rPr>
                          <w:rFonts w:ascii="Times New Roman" w:hAnsi="Times New Roman" w:cs="Times New Roman"/>
                          <w:lang w:val="mn-MN"/>
                        </w:rPr>
                        <w:t xml:space="preserve">Албан тушаал: </w:t>
                      </w:r>
                      <w:r w:rsidR="004C1DAB">
                        <w:rPr>
                          <w:rFonts w:ascii="Times New Roman" w:hAnsi="Times New Roman" w:cs="Times New Roman"/>
                          <w:lang w:val="mn-MN"/>
                        </w:rPr>
                        <w:t>Захирал</w:t>
                      </w:r>
                    </w:p>
                    <w:p w14:paraId="35BCE5ED" w14:textId="79B46F62" w:rsidR="00A40EE3" w:rsidRPr="004C1DAB" w:rsidRDefault="00A40EE3" w:rsidP="00A40EE3">
                      <w:pPr>
                        <w:rPr>
                          <w:rFonts w:ascii="Times New Roman" w:hAnsi="Times New Roman"/>
                          <w:szCs w:val="28"/>
                          <w:lang w:val="mn-MN" w:bidi="mn-Mong-CN"/>
                        </w:rPr>
                      </w:pPr>
                      <w:r w:rsidRPr="00D86A3A">
                        <w:rPr>
                          <w:rFonts w:ascii="Times New Roman" w:hAnsi="Times New Roman" w:cs="Times New Roman"/>
                          <w:lang w:val="mn-MN"/>
                        </w:rPr>
                        <w:t xml:space="preserve">Нэр: </w:t>
                      </w:r>
                      <w:r w:rsidR="00B74184">
                        <w:rPr>
                          <w:rFonts w:ascii="Times New Roman" w:hAnsi="Times New Roman"/>
                          <w:szCs w:val="28"/>
                          <w:lang w:val="mn-MN" w:bidi="mn-Mong-CN"/>
                        </w:rPr>
                        <w:t>.....................................</w:t>
                      </w:r>
                    </w:p>
                    <w:p w14:paraId="2ACD8187" w14:textId="77777777" w:rsidR="00A40EE3" w:rsidRPr="00D86A3A" w:rsidRDefault="00A40EE3" w:rsidP="00A40EE3">
                      <w:pPr>
                        <w:rPr>
                          <w:rFonts w:ascii="Times New Roman" w:hAnsi="Times New Roman" w:cs="Times New Roman"/>
                          <w:lang w:val="mn-MN"/>
                        </w:rPr>
                      </w:pPr>
                      <w:r w:rsidRPr="00D86A3A">
                        <w:rPr>
                          <w:rFonts w:ascii="Times New Roman" w:hAnsi="Times New Roman" w:cs="Times New Roman"/>
                          <w:lang w:val="mn-MN"/>
                        </w:rPr>
                        <w:t>Гарын үсэг: ........................</w:t>
                      </w:r>
                    </w:p>
                    <w:p w14:paraId="28EED603" w14:textId="77777777" w:rsidR="00A40EE3" w:rsidRPr="005D303E" w:rsidRDefault="00A40EE3" w:rsidP="00A40EE3">
                      <w:pPr>
                        <w:rPr>
                          <w:rFonts w:ascii="Times New Roman" w:hAnsi="Times New Roman" w:cs="Times New Roman"/>
                          <w:lang w:val="mn-MN"/>
                        </w:rPr>
                      </w:pPr>
                      <w:r w:rsidRPr="00D86A3A">
                        <w:rPr>
                          <w:rFonts w:ascii="Times New Roman" w:hAnsi="Times New Roman" w:cs="Times New Roman"/>
                          <w:lang w:val="mn-MN"/>
                        </w:rPr>
                        <w:t>Огноо: ..................................</w:t>
                      </w:r>
                    </w:p>
                  </w:txbxContent>
                </v:textbox>
              </v:shape>
            </w:pict>
          </mc:Fallback>
        </mc:AlternateContent>
      </w:r>
      <w:r w:rsidRPr="00D86A3A">
        <w:rPr>
          <w:rFonts w:ascii="Times New Roman" w:hAnsi="Times New Roman" w:cs="Times New Roman"/>
          <w:b/>
          <w:lang w:val="mn-MN"/>
        </w:rPr>
        <w:t>Дуусах хугацаа:</w:t>
      </w:r>
      <w:r w:rsidRPr="00D86A3A">
        <w:rPr>
          <w:rFonts w:ascii="Times New Roman" w:hAnsi="Times New Roman" w:cs="Times New Roman"/>
          <w:lang w:val="mn-MN"/>
        </w:rPr>
        <w:t xml:space="preserve"> 20</w:t>
      </w:r>
      <w:r w:rsidR="00852015">
        <w:rPr>
          <w:rFonts w:ascii="Times New Roman" w:hAnsi="Times New Roman" w:cs="Times New Roman"/>
          <w:lang w:val="mn-MN"/>
        </w:rPr>
        <w:t xml:space="preserve">... </w:t>
      </w:r>
      <w:r w:rsidRPr="00D86A3A">
        <w:rPr>
          <w:rFonts w:ascii="Times New Roman" w:hAnsi="Times New Roman" w:cs="Times New Roman"/>
          <w:lang w:val="mn-MN"/>
        </w:rPr>
        <w:t xml:space="preserve">оны </w:t>
      </w:r>
      <w:r w:rsidR="00E14A64">
        <w:rPr>
          <w:rFonts w:ascii="Times New Roman" w:hAnsi="Times New Roman" w:cs="Times New Roman"/>
        </w:rPr>
        <w:t>12</w:t>
      </w:r>
      <w:r w:rsidRPr="00D86A3A">
        <w:rPr>
          <w:rFonts w:ascii="Times New Roman" w:hAnsi="Times New Roman" w:cs="Times New Roman"/>
          <w:lang w:val="mn-MN"/>
        </w:rPr>
        <w:t xml:space="preserve"> сарын </w:t>
      </w:r>
      <w:r w:rsidR="00E14A64">
        <w:rPr>
          <w:rFonts w:ascii="Times New Roman" w:hAnsi="Times New Roman" w:cs="Times New Roman"/>
        </w:rPr>
        <w:t>3</w:t>
      </w:r>
      <w:r w:rsidR="00FF7B98">
        <w:rPr>
          <w:rFonts w:ascii="Times New Roman" w:hAnsi="Times New Roman" w:cs="Times New Roman"/>
        </w:rPr>
        <w:t>1</w:t>
      </w:r>
    </w:p>
    <w:p w14:paraId="36515DF5" w14:textId="77777777" w:rsidR="00A40EE3" w:rsidRDefault="00A40EE3" w:rsidP="00A40EE3">
      <w:pPr>
        <w:rPr>
          <w:rFonts w:ascii="Times New Roman" w:hAnsi="Times New Roman" w:cs="Times New Roman"/>
          <w:lang w:val="mn-MN"/>
        </w:rPr>
      </w:pPr>
    </w:p>
    <w:p w14:paraId="6A8E4443" w14:textId="77777777" w:rsidR="00A40EE3" w:rsidRPr="00D86A3A" w:rsidRDefault="00A40EE3" w:rsidP="00A40EE3">
      <w:pPr>
        <w:rPr>
          <w:rFonts w:ascii="Times New Roman" w:hAnsi="Times New Roman" w:cs="Times New Roman"/>
          <w:lang w:val="mn-MN"/>
        </w:rPr>
      </w:pPr>
    </w:p>
    <w:p w14:paraId="6EDDB5D9" w14:textId="77777777" w:rsidR="00A40EE3" w:rsidRPr="00D86A3A" w:rsidRDefault="00A40EE3" w:rsidP="00A40EE3">
      <w:pPr>
        <w:rPr>
          <w:rFonts w:ascii="Times New Roman" w:hAnsi="Times New Roman" w:cs="Times New Roman"/>
          <w:lang w:val="mn-MN"/>
        </w:rPr>
      </w:pPr>
    </w:p>
    <w:p w14:paraId="4A963B2B" w14:textId="77777777" w:rsidR="00A40EE3" w:rsidRPr="00D86A3A" w:rsidRDefault="00A40EE3" w:rsidP="00A40EE3">
      <w:pPr>
        <w:rPr>
          <w:rFonts w:ascii="Times New Roman" w:hAnsi="Times New Roman" w:cs="Times New Roman"/>
          <w:lang w:val="mn-MN"/>
        </w:rPr>
      </w:pPr>
    </w:p>
    <w:p w14:paraId="0068CBD9" w14:textId="77777777" w:rsidR="00A40EE3" w:rsidRDefault="00A40EE3" w:rsidP="00A40EE3">
      <w:pPr>
        <w:rPr>
          <w:rFonts w:ascii="Times New Roman" w:hAnsi="Times New Roman" w:cs="Times New Roman"/>
          <w:lang w:val="mn-MN"/>
        </w:rPr>
      </w:pPr>
    </w:p>
    <w:p w14:paraId="4F60F489" w14:textId="77777777" w:rsidR="00A40EE3" w:rsidRPr="00D86A3A" w:rsidRDefault="00A40EE3" w:rsidP="00A40EE3">
      <w:pPr>
        <w:jc w:val="both"/>
        <w:rPr>
          <w:rFonts w:ascii="Times New Roman" w:hAnsi="Times New Roman" w:cs="Times New Roman"/>
        </w:rPr>
      </w:pPr>
      <w:r w:rsidRPr="00D86A3A">
        <w:rPr>
          <w:rFonts w:ascii="Times New Roman" w:hAnsi="Times New Roman" w:cs="Times New Roman"/>
        </w:rPr>
        <w:t>(</w:t>
      </w:r>
      <w:r w:rsidRPr="00D86A3A">
        <w:rPr>
          <w:rFonts w:ascii="Times New Roman" w:hAnsi="Times New Roman" w:cs="Times New Roman"/>
          <w:lang w:val="mn-MN"/>
        </w:rPr>
        <w:t>Гарын үсэг зурах эрх бүхий албан тушаалтан нар гэрээг батлав.</w:t>
      </w:r>
      <w:r w:rsidRPr="00D86A3A">
        <w:rPr>
          <w:rFonts w:ascii="Times New Roman" w:hAnsi="Times New Roman" w:cs="Times New Roman"/>
        </w:rPr>
        <w:t>)</w:t>
      </w:r>
    </w:p>
    <w:p w14:paraId="55920828" w14:textId="77777777" w:rsidR="00A40EE3" w:rsidRPr="00D86A3A" w:rsidRDefault="00A40EE3" w:rsidP="00A40EE3">
      <w:pPr>
        <w:jc w:val="both"/>
        <w:rPr>
          <w:rFonts w:ascii="Times New Roman" w:hAnsi="Times New Roman" w:cs="Times New Roman"/>
          <w:lang w:val="mn-MN"/>
        </w:rPr>
      </w:pPr>
      <w:r w:rsidRPr="00D86A3A">
        <w:rPr>
          <w:rFonts w:ascii="Times New Roman" w:hAnsi="Times New Roman" w:cs="Times New Roman"/>
        </w:rPr>
        <w:t>Core</w:t>
      </w:r>
      <w:r w:rsidRPr="00D86A3A">
        <w:rPr>
          <w:rFonts w:ascii="Times New Roman" w:hAnsi="Times New Roman" w:cs="Times New Roman"/>
          <w:lang w:val="mn-MN"/>
        </w:rPr>
        <w:t xml:space="preserve"> түрээслэх үйлчилгээний гэрээний мэдээлэл:</w:t>
      </w:r>
    </w:p>
    <w:p w14:paraId="5E4FCD55" w14:textId="77777777" w:rsidR="00A40EE3" w:rsidRPr="005D303E" w:rsidRDefault="00A40EE3" w:rsidP="00A40EE3">
      <w:pPr>
        <w:jc w:val="center"/>
        <w:rPr>
          <w:rFonts w:ascii="Times New Roman" w:hAnsi="Times New Roman" w:cs="Times New Roman"/>
          <w:b/>
          <w:lang w:val="mn-MN"/>
        </w:rPr>
      </w:pPr>
      <w:r w:rsidRPr="005D303E">
        <w:rPr>
          <w:rFonts w:ascii="Times New Roman" w:hAnsi="Times New Roman" w:cs="Times New Roman"/>
          <w:b/>
          <w:lang w:val="mn-MN"/>
        </w:rPr>
        <w:t>ЕРӨНХИЙ МЭДЭЭЛЭЛ:</w:t>
      </w:r>
    </w:p>
    <w:p w14:paraId="63EF9E68" w14:textId="0ADA3835" w:rsidR="007B2D11" w:rsidRPr="007B2D11" w:rsidRDefault="00A40EE3" w:rsidP="00271A9B">
      <w:pPr>
        <w:spacing w:after="0"/>
        <w:ind w:left="3240" w:hanging="3240"/>
        <w:jc w:val="both"/>
        <w:rPr>
          <w:rFonts w:ascii="Times New Roman" w:hAnsi="Times New Roman"/>
          <w:b/>
          <w:bCs/>
          <w:szCs w:val="28"/>
          <w:lang w:val="mn-MN" w:bidi="mn-Mong-MN"/>
        </w:rPr>
      </w:pPr>
      <w:r w:rsidRPr="00D86A3A">
        <w:rPr>
          <w:rFonts w:ascii="Times New Roman" w:hAnsi="Times New Roman" w:cs="Times New Roman"/>
          <w:lang w:val="mn-MN"/>
        </w:rPr>
        <w:t xml:space="preserve">Холболт хийгдэх газрын нэрс: </w:t>
      </w:r>
      <w:r w:rsidR="00A813F5">
        <w:rPr>
          <w:rFonts w:ascii="Times New Roman" w:hAnsi="Times New Roman" w:cs="Times New Roman"/>
          <w:lang w:val="mn-MN"/>
        </w:rPr>
        <w:tab/>
      </w:r>
      <w:r w:rsidR="00852015">
        <w:rPr>
          <w:rFonts w:ascii="Times New Roman" w:eastAsia="Times New Roman" w:hAnsi="Times New Roman" w:cs="Times New Roman"/>
          <w:b/>
          <w:bCs/>
          <w:color w:val="000000"/>
          <w:lang w:val="mn-MN"/>
        </w:rPr>
        <w:t>АТС45</w:t>
      </w:r>
      <w:r w:rsidR="0072037C">
        <w:rPr>
          <w:rFonts w:ascii="Times New Roman" w:eastAsia="Times New Roman" w:hAnsi="Times New Roman" w:cs="Times New Roman"/>
          <w:b/>
          <w:bCs/>
          <w:color w:val="000000"/>
          <w:lang w:val="mn-MN"/>
        </w:rPr>
        <w:t xml:space="preserve"> </w:t>
      </w:r>
      <w:r w:rsidR="007B2D11" w:rsidRPr="007B2D11">
        <w:rPr>
          <w:rFonts w:ascii="Times New Roman" w:eastAsia="Times New Roman" w:hAnsi="Times New Roman" w:cs="Times New Roman"/>
          <w:b/>
          <w:bCs/>
          <w:color w:val="000000"/>
        </w:rPr>
        <w:t>-</w:t>
      </w:r>
      <w:r w:rsidR="007B2D11" w:rsidRPr="007B2D11">
        <w:rPr>
          <w:rFonts w:ascii="Times New Roman" w:hAnsi="Times New Roman" w:cs="Times New Roman"/>
          <w:b/>
          <w:bCs/>
        </w:rPr>
        <w:t xml:space="preserve"> </w:t>
      </w:r>
      <w:r w:rsidR="0072037C">
        <w:rPr>
          <w:rFonts w:ascii="Times New Roman" w:hAnsi="Times New Roman" w:cs="Times New Roman"/>
          <w:b/>
          <w:bCs/>
          <w:lang w:val="mn-MN"/>
        </w:rPr>
        <w:t xml:space="preserve">АТС32 - </w:t>
      </w:r>
      <w:r w:rsidR="007B2D11" w:rsidRPr="007B2D11">
        <w:rPr>
          <w:rFonts w:ascii="Times New Roman" w:hAnsi="Times New Roman" w:cs="Times New Roman"/>
          <w:b/>
          <w:bCs/>
        </w:rPr>
        <w:t>STBS</w:t>
      </w:r>
      <w:r w:rsidR="007B2D11" w:rsidRPr="007B2D11">
        <w:rPr>
          <w:rFonts w:ascii="Times New Roman" w:hAnsi="Times New Roman" w:cs="Times New Roman"/>
          <w:b/>
          <w:bCs/>
          <w:lang w:val="mn-MN"/>
        </w:rPr>
        <w:t xml:space="preserve"> /Холболтын төв</w:t>
      </w:r>
      <w:r w:rsidR="00FF509D">
        <w:rPr>
          <w:rFonts w:ascii="Times New Roman" w:hAnsi="Times New Roman" w:cs="Times New Roman"/>
          <w:b/>
          <w:bCs/>
          <w:lang w:val="mn-MN"/>
        </w:rPr>
        <w:t>/</w:t>
      </w:r>
      <w:r w:rsidR="00BF0109">
        <w:rPr>
          <w:rFonts w:ascii="Times New Roman" w:hAnsi="Times New Roman" w:cs="Times New Roman"/>
          <w:b/>
          <w:bCs/>
          <w:lang w:val="mn-MN"/>
        </w:rPr>
        <w:t>-УКВ</w:t>
      </w:r>
    </w:p>
    <w:p w14:paraId="2AEF498D" w14:textId="1D97CF12" w:rsidR="00A40EE3" w:rsidRPr="005D303E" w:rsidRDefault="00A40EE3" w:rsidP="00271A9B">
      <w:pPr>
        <w:spacing w:after="0"/>
        <w:ind w:left="3240" w:hanging="3240"/>
        <w:jc w:val="both"/>
        <w:rPr>
          <w:rFonts w:ascii="Times New Roman" w:hAnsi="Times New Roman" w:cs="Times New Roman"/>
          <w:b/>
          <w:lang w:val="mn-MN"/>
        </w:rPr>
      </w:pPr>
      <w:r w:rsidRPr="00D86A3A">
        <w:rPr>
          <w:rFonts w:ascii="Times New Roman" w:hAnsi="Times New Roman" w:cs="Times New Roman"/>
          <w:lang w:val="mn-MN"/>
        </w:rPr>
        <w:t xml:space="preserve">Үйлчилгээний төрөл - </w:t>
      </w:r>
      <w:r w:rsidRPr="005D303E">
        <w:rPr>
          <w:rFonts w:ascii="Times New Roman" w:hAnsi="Times New Roman" w:cs="Times New Roman"/>
          <w:b/>
        </w:rPr>
        <w:t>Core</w:t>
      </w:r>
    </w:p>
    <w:p w14:paraId="38E56889" w14:textId="77777777" w:rsidR="00A40EE3" w:rsidRPr="00D86A3A" w:rsidRDefault="00A40EE3" w:rsidP="00271A9B">
      <w:pPr>
        <w:spacing w:after="0" w:line="240" w:lineRule="auto"/>
        <w:jc w:val="both"/>
        <w:rPr>
          <w:rFonts w:ascii="Times New Roman" w:hAnsi="Times New Roman" w:cs="Times New Roman"/>
        </w:rPr>
      </w:pPr>
      <w:r w:rsidRPr="00D86A3A">
        <w:rPr>
          <w:rFonts w:ascii="Times New Roman" w:hAnsi="Times New Roman" w:cs="Times New Roman"/>
          <w:lang w:val="mn-MN"/>
        </w:rPr>
        <w:t xml:space="preserve">Холболтын төрөл - </w:t>
      </w:r>
      <w:r w:rsidRPr="005D303E">
        <w:rPr>
          <w:rFonts w:ascii="Times New Roman" w:hAnsi="Times New Roman" w:cs="Times New Roman"/>
          <w:b/>
          <w:lang w:val="mn-MN"/>
        </w:rPr>
        <w:t xml:space="preserve">1 </w:t>
      </w:r>
      <w:r w:rsidRPr="005D303E">
        <w:rPr>
          <w:rFonts w:ascii="Times New Roman" w:hAnsi="Times New Roman" w:cs="Times New Roman"/>
          <w:b/>
        </w:rPr>
        <w:t>Core</w:t>
      </w:r>
    </w:p>
    <w:p w14:paraId="53E82017" w14:textId="7CBC94E7" w:rsidR="00A40EE3" w:rsidRPr="00D86A3A" w:rsidRDefault="00A40EE3" w:rsidP="00A73EA2">
      <w:pPr>
        <w:spacing w:after="0" w:line="240" w:lineRule="auto"/>
        <w:jc w:val="both"/>
        <w:rPr>
          <w:rFonts w:ascii="Times New Roman" w:hAnsi="Times New Roman" w:cs="Times New Roman"/>
        </w:rPr>
      </w:pPr>
      <w:r w:rsidRPr="00D86A3A">
        <w:rPr>
          <w:rFonts w:ascii="Times New Roman" w:hAnsi="Times New Roman" w:cs="Times New Roman"/>
          <w:lang w:val="mn-MN"/>
        </w:rPr>
        <w:t xml:space="preserve">Суурилуулалтын хураамж: </w:t>
      </w:r>
      <w:r w:rsidR="00FF509D">
        <w:rPr>
          <w:rFonts w:ascii="Times New Roman" w:hAnsi="Times New Roman" w:cs="Times New Roman"/>
          <w:b/>
          <w:lang w:val="mn-MN"/>
        </w:rPr>
        <w:t>880,000</w:t>
      </w:r>
      <w:r w:rsidRPr="005D303E">
        <w:rPr>
          <w:rFonts w:ascii="Times New Roman" w:hAnsi="Times New Roman" w:cs="Times New Roman"/>
          <w:b/>
          <w:lang w:val="mn-MN"/>
        </w:rPr>
        <w:t xml:space="preserve"> ₮</w:t>
      </w:r>
      <w:r w:rsidRPr="00D86A3A">
        <w:rPr>
          <w:rFonts w:ascii="Times New Roman" w:hAnsi="Times New Roman" w:cs="Times New Roman"/>
          <w:lang w:val="mn-MN"/>
        </w:rPr>
        <w:t xml:space="preserve"> </w:t>
      </w:r>
      <w:r w:rsidRPr="00D86A3A">
        <w:rPr>
          <w:rFonts w:ascii="Times New Roman" w:hAnsi="Times New Roman" w:cs="Times New Roman"/>
        </w:rPr>
        <w:t>(</w:t>
      </w:r>
      <w:r w:rsidRPr="00D86A3A">
        <w:rPr>
          <w:rFonts w:ascii="Times New Roman" w:hAnsi="Times New Roman" w:cs="Times New Roman"/>
          <w:lang w:val="mn-MN"/>
        </w:rPr>
        <w:t xml:space="preserve">нэг удаа, НӨАТ </w:t>
      </w:r>
      <w:r w:rsidR="00744D42">
        <w:rPr>
          <w:rFonts w:ascii="Times New Roman" w:hAnsi="Times New Roman" w:cs="Times New Roman"/>
          <w:lang w:val="mn-MN"/>
        </w:rPr>
        <w:t>орсон</w:t>
      </w:r>
      <w:r w:rsidRPr="00D86A3A">
        <w:rPr>
          <w:rFonts w:ascii="Times New Roman" w:hAnsi="Times New Roman" w:cs="Times New Roman"/>
          <w:lang w:val="mn-MN"/>
        </w:rPr>
        <w:t xml:space="preserve"> дүн</w:t>
      </w:r>
      <w:r w:rsidRPr="00D86A3A">
        <w:rPr>
          <w:rFonts w:ascii="Times New Roman" w:hAnsi="Times New Roman" w:cs="Times New Roman"/>
        </w:rPr>
        <w:t>)</w:t>
      </w:r>
    </w:p>
    <w:p w14:paraId="0B2407C6" w14:textId="18C6C28D" w:rsidR="00A40EE3" w:rsidRDefault="00A40EE3" w:rsidP="00A73EA2">
      <w:pPr>
        <w:spacing w:after="0" w:line="240" w:lineRule="auto"/>
        <w:jc w:val="both"/>
        <w:rPr>
          <w:rFonts w:ascii="Times New Roman" w:hAnsi="Times New Roman" w:cs="Times New Roman"/>
        </w:rPr>
      </w:pPr>
      <w:r w:rsidRPr="00D86A3A">
        <w:rPr>
          <w:rFonts w:ascii="Times New Roman" w:hAnsi="Times New Roman" w:cs="Times New Roman"/>
          <w:lang w:val="mn-MN"/>
        </w:rPr>
        <w:t xml:space="preserve">Сарын суурь хураамж: </w:t>
      </w:r>
      <w:r w:rsidR="00852015">
        <w:rPr>
          <w:rFonts w:ascii="Times New Roman" w:eastAsia="Times New Roman" w:hAnsi="Times New Roman" w:cs="Times New Roman"/>
          <w:b/>
          <w:bCs/>
          <w:sz w:val="20"/>
          <w:lang w:val="mn-MN"/>
        </w:rPr>
        <w:t>..........</w:t>
      </w:r>
      <w:r w:rsidR="00870F3D" w:rsidRPr="00E67306">
        <w:rPr>
          <w:rFonts w:ascii="Times New Roman" w:eastAsia="Times New Roman" w:hAnsi="Times New Roman" w:cs="Times New Roman"/>
          <w:b/>
          <w:bCs/>
          <w:sz w:val="20"/>
          <w:lang w:val="mn-MN"/>
        </w:rPr>
        <w:t>,</w:t>
      </w:r>
      <w:r w:rsidR="0069170F" w:rsidRPr="00E67306">
        <w:rPr>
          <w:rFonts w:ascii="Times New Roman" w:eastAsia="Times New Roman" w:hAnsi="Times New Roman" w:cs="Times New Roman"/>
          <w:b/>
          <w:bCs/>
          <w:sz w:val="20"/>
          <w:lang w:val="mn-MN"/>
        </w:rPr>
        <w:t>0</w:t>
      </w:r>
      <w:r w:rsidR="004E5E0E" w:rsidRPr="00E67306">
        <w:rPr>
          <w:rFonts w:ascii="Times New Roman" w:eastAsia="Times New Roman" w:hAnsi="Times New Roman" w:cs="Times New Roman"/>
          <w:b/>
          <w:bCs/>
          <w:sz w:val="20"/>
          <w:lang w:val="mn-MN"/>
        </w:rPr>
        <w:t>0</w:t>
      </w:r>
      <w:r w:rsidR="00870F3D" w:rsidRPr="00E67306">
        <w:rPr>
          <w:rFonts w:ascii="Times New Roman" w:eastAsia="Times New Roman" w:hAnsi="Times New Roman" w:cs="Times New Roman"/>
          <w:b/>
          <w:bCs/>
          <w:sz w:val="20"/>
        </w:rPr>
        <w:t>0</w:t>
      </w:r>
      <w:r w:rsidR="007F662C" w:rsidRPr="00E67306">
        <w:rPr>
          <w:rFonts w:ascii="Times New Roman" w:eastAsia="Times New Roman" w:hAnsi="Times New Roman" w:cs="Times New Roman"/>
          <w:b/>
          <w:bCs/>
          <w:sz w:val="20"/>
          <w:lang w:val="mn-MN"/>
        </w:rPr>
        <w:t xml:space="preserve"> </w:t>
      </w:r>
      <w:r w:rsidRPr="005D303E">
        <w:rPr>
          <w:rFonts w:ascii="Times New Roman" w:hAnsi="Times New Roman" w:cs="Times New Roman"/>
          <w:b/>
          <w:lang w:val="mn-MN"/>
        </w:rPr>
        <w:t>₮</w:t>
      </w:r>
      <w:r w:rsidRPr="00D86A3A">
        <w:rPr>
          <w:rFonts w:ascii="Times New Roman" w:hAnsi="Times New Roman" w:cs="Times New Roman"/>
          <w:lang w:val="mn-MN"/>
        </w:rPr>
        <w:t xml:space="preserve"> </w:t>
      </w:r>
      <w:r w:rsidRPr="00D86A3A">
        <w:rPr>
          <w:rFonts w:ascii="Times New Roman" w:hAnsi="Times New Roman" w:cs="Times New Roman"/>
        </w:rPr>
        <w:t>(</w:t>
      </w:r>
      <w:r w:rsidRPr="00D86A3A">
        <w:rPr>
          <w:rFonts w:ascii="Times New Roman" w:hAnsi="Times New Roman" w:cs="Times New Roman"/>
          <w:lang w:val="mn-MN"/>
        </w:rPr>
        <w:t xml:space="preserve">сар тутам, НӨАТ </w:t>
      </w:r>
      <w:r w:rsidR="00744D42">
        <w:rPr>
          <w:rFonts w:ascii="Times New Roman" w:hAnsi="Times New Roman" w:cs="Times New Roman"/>
          <w:lang w:val="mn-MN"/>
        </w:rPr>
        <w:t>орсон</w:t>
      </w:r>
      <w:r w:rsidRPr="00D86A3A">
        <w:rPr>
          <w:rFonts w:ascii="Times New Roman" w:hAnsi="Times New Roman" w:cs="Times New Roman"/>
          <w:lang w:val="mn-MN"/>
        </w:rPr>
        <w:t xml:space="preserve"> дүн</w:t>
      </w:r>
      <w:r w:rsidRPr="00D86A3A">
        <w:rPr>
          <w:rFonts w:ascii="Times New Roman" w:hAnsi="Times New Roman" w:cs="Times New Roman"/>
        </w:rPr>
        <w:t>)</w:t>
      </w:r>
    </w:p>
    <w:p w14:paraId="3C6BD3E4" w14:textId="036B9526" w:rsidR="00BA0179" w:rsidRPr="00BA0179" w:rsidRDefault="00BA0179" w:rsidP="00A73EA2">
      <w:pPr>
        <w:spacing w:after="0" w:line="240" w:lineRule="auto"/>
        <w:jc w:val="both"/>
        <w:rPr>
          <w:rFonts w:ascii="Times New Roman" w:hAnsi="Times New Roman" w:cs="Times New Roman"/>
          <w:b/>
          <w:bCs/>
          <w:lang w:val="mn-MN"/>
        </w:rPr>
      </w:pPr>
      <w:r>
        <w:rPr>
          <w:rFonts w:ascii="Times New Roman" w:hAnsi="Times New Roman" w:cs="Times New Roman"/>
          <w:lang w:val="mn-MN"/>
        </w:rPr>
        <w:t xml:space="preserve">Төлбөрийн нөхцөл: </w:t>
      </w:r>
      <w:r w:rsidR="00852015">
        <w:rPr>
          <w:rFonts w:ascii="Times New Roman" w:hAnsi="Times New Roman" w:cs="Times New Roman"/>
          <w:b/>
          <w:bCs/>
          <w:lang w:val="mn-MN"/>
        </w:rPr>
        <w:t>Бэлнээр, дансаар</w:t>
      </w:r>
    </w:p>
    <w:p w14:paraId="004ADC40" w14:textId="77777777" w:rsidR="00A40EE3" w:rsidRPr="00D86A3A" w:rsidRDefault="00A40EE3" w:rsidP="00A73EA2">
      <w:pPr>
        <w:spacing w:after="0" w:line="240" w:lineRule="auto"/>
        <w:jc w:val="both"/>
        <w:rPr>
          <w:rFonts w:ascii="Times New Roman" w:hAnsi="Times New Roman" w:cs="Times New Roman"/>
          <w:lang w:val="mn-MN"/>
        </w:rPr>
      </w:pPr>
      <w:r w:rsidRPr="00D86A3A">
        <w:rPr>
          <w:rFonts w:ascii="Times New Roman" w:hAnsi="Times New Roman" w:cs="Times New Roman"/>
          <w:lang w:val="mn-MN"/>
        </w:rPr>
        <w:t xml:space="preserve">ААН-ын гэрчилгээний №: </w:t>
      </w:r>
      <w:r w:rsidR="004C1DAB">
        <w:rPr>
          <w:rFonts w:ascii="Times New Roman" w:hAnsi="Times New Roman" w:cs="Times New Roman"/>
          <w:lang w:val="mn-MN"/>
        </w:rPr>
        <w:t>....................</w:t>
      </w:r>
    </w:p>
    <w:p w14:paraId="52F021E5" w14:textId="77777777" w:rsidR="00A40EE3" w:rsidRPr="00D86A3A" w:rsidRDefault="00A40EE3" w:rsidP="00A73EA2">
      <w:pPr>
        <w:spacing w:after="0" w:line="240" w:lineRule="auto"/>
        <w:jc w:val="both"/>
        <w:rPr>
          <w:rFonts w:ascii="Times New Roman" w:hAnsi="Times New Roman" w:cs="Times New Roman"/>
          <w:lang w:val="mn-MN"/>
        </w:rPr>
      </w:pPr>
      <w:r w:rsidRPr="00D86A3A">
        <w:rPr>
          <w:rFonts w:ascii="Times New Roman" w:hAnsi="Times New Roman" w:cs="Times New Roman"/>
          <w:lang w:val="mn-MN"/>
        </w:rPr>
        <w:t xml:space="preserve">Регистрын №: </w:t>
      </w:r>
      <w:r w:rsidR="004C1DAB">
        <w:rPr>
          <w:rFonts w:ascii="Times New Roman" w:hAnsi="Times New Roman" w:cs="Times New Roman"/>
          <w:lang w:val="mn-MN"/>
        </w:rPr>
        <w:t>.............................</w:t>
      </w:r>
    </w:p>
    <w:p w14:paraId="0325E7B3" w14:textId="77777777" w:rsidR="00A40EE3" w:rsidRPr="00D86A3A" w:rsidRDefault="00A40EE3" w:rsidP="00A73EA2">
      <w:pPr>
        <w:spacing w:after="0" w:line="240" w:lineRule="auto"/>
        <w:jc w:val="both"/>
        <w:rPr>
          <w:rFonts w:ascii="Times New Roman" w:hAnsi="Times New Roman" w:cs="Times New Roman"/>
          <w:lang w:val="mn-MN"/>
        </w:rPr>
      </w:pPr>
      <w:r w:rsidRPr="00D86A3A">
        <w:rPr>
          <w:rFonts w:ascii="Times New Roman" w:hAnsi="Times New Roman" w:cs="Times New Roman"/>
          <w:lang w:val="mn-MN"/>
        </w:rPr>
        <w:t xml:space="preserve">Дансны дугаар: </w:t>
      </w:r>
      <w:r>
        <w:rPr>
          <w:rFonts w:ascii="Times New Roman" w:hAnsi="Times New Roman" w:cs="Times New Roman"/>
          <w:lang w:val="mn-MN"/>
        </w:rPr>
        <w:t>“Эс Ти Би Эс” ХХК</w:t>
      </w:r>
    </w:p>
    <w:p w14:paraId="60366C08" w14:textId="77777777" w:rsidR="00A40EE3" w:rsidRPr="005D303E" w:rsidRDefault="00A40EE3" w:rsidP="00A73EA2">
      <w:pPr>
        <w:spacing w:after="0" w:line="240" w:lineRule="auto"/>
        <w:ind w:left="720" w:firstLine="720"/>
        <w:jc w:val="both"/>
        <w:rPr>
          <w:rFonts w:ascii="Times New Roman" w:hAnsi="Times New Roman" w:cs="Times New Roman"/>
        </w:rPr>
      </w:pPr>
      <w:r w:rsidRPr="00D86A3A">
        <w:rPr>
          <w:rFonts w:ascii="Times New Roman" w:hAnsi="Times New Roman" w:cs="Times New Roman"/>
          <w:lang w:val="mn-MN"/>
        </w:rPr>
        <w:t xml:space="preserve">Голомт </w:t>
      </w:r>
      <w:r w:rsidRPr="005D303E">
        <w:rPr>
          <w:rFonts w:ascii="Times New Roman" w:hAnsi="Times New Roman" w:cs="Times New Roman"/>
          <w:lang w:val="mn-MN"/>
        </w:rPr>
        <w:t xml:space="preserve">банк: </w:t>
      </w:r>
      <w:r>
        <w:rPr>
          <w:rFonts w:ascii="Times New Roman" w:hAnsi="Times New Roman" w:cs="Times New Roman"/>
          <w:lang w:val="mn-MN"/>
        </w:rPr>
        <w:tab/>
      </w:r>
      <w:r w:rsidRPr="005D303E">
        <w:rPr>
          <w:rFonts w:ascii="Times New Roman" w:hAnsi="Times New Roman" w:cs="Times New Roman"/>
          <w:b/>
          <w:lang w:val="mn-MN"/>
        </w:rPr>
        <w:t>№2201064370</w:t>
      </w:r>
      <w:r w:rsidRPr="005D303E">
        <w:rPr>
          <w:rFonts w:ascii="Times New Roman" w:hAnsi="Times New Roman" w:cs="Times New Roman"/>
          <w:lang w:val="mn-MN"/>
        </w:rPr>
        <w:t xml:space="preserve"> </w:t>
      </w:r>
      <w:r>
        <w:rPr>
          <w:rFonts w:ascii="Times New Roman" w:hAnsi="Times New Roman" w:cs="Times New Roman"/>
        </w:rPr>
        <w:t>(</w:t>
      </w:r>
      <w:r w:rsidRPr="005D303E">
        <w:rPr>
          <w:rFonts w:ascii="Times New Roman" w:hAnsi="Times New Roman" w:cs="Times New Roman"/>
          <w:lang w:val="mn-MN"/>
        </w:rPr>
        <w:t>төгрөг</w:t>
      </w:r>
      <w:r>
        <w:rPr>
          <w:rFonts w:ascii="Times New Roman" w:hAnsi="Times New Roman" w:cs="Times New Roman"/>
        </w:rPr>
        <w:t>)</w:t>
      </w:r>
    </w:p>
    <w:p w14:paraId="22DB5CFB" w14:textId="77777777" w:rsidR="00A40EE3" w:rsidRPr="00D86A3A" w:rsidRDefault="00A40EE3" w:rsidP="00A73EA2">
      <w:pPr>
        <w:spacing w:after="0" w:line="240" w:lineRule="auto"/>
        <w:jc w:val="both"/>
        <w:rPr>
          <w:rFonts w:ascii="Times New Roman" w:hAnsi="Times New Roman" w:cs="Times New Roman"/>
        </w:rPr>
      </w:pPr>
      <w:r w:rsidRPr="00D86A3A">
        <w:rPr>
          <w:rFonts w:ascii="Times New Roman" w:hAnsi="Times New Roman" w:cs="Times New Roman"/>
          <w:lang w:val="mn-MN"/>
        </w:rPr>
        <w:t xml:space="preserve">Төлбөр хийх хэлбэр: Бэлнээр, Дансаар </w:t>
      </w:r>
      <w:r w:rsidRPr="00D86A3A">
        <w:rPr>
          <w:rFonts w:ascii="Times New Roman" w:hAnsi="Times New Roman" w:cs="Times New Roman"/>
        </w:rPr>
        <w:t>(</w:t>
      </w:r>
      <w:r w:rsidRPr="00D86A3A">
        <w:rPr>
          <w:rFonts w:ascii="Times New Roman" w:hAnsi="Times New Roman" w:cs="Times New Roman"/>
          <w:lang w:val="mn-MN"/>
        </w:rPr>
        <w:t>зур</w:t>
      </w:r>
      <w:r w:rsidRPr="00D86A3A">
        <w:rPr>
          <w:rFonts w:ascii="Times New Roman" w:hAnsi="Times New Roman" w:cs="Times New Roman"/>
        </w:rPr>
        <w:t>)</w:t>
      </w:r>
    </w:p>
    <w:p w14:paraId="548ACD25" w14:textId="77777777" w:rsidR="00A40EE3" w:rsidRPr="00D86A3A" w:rsidRDefault="00A40EE3" w:rsidP="00A73EA2">
      <w:pPr>
        <w:spacing w:after="0" w:line="240" w:lineRule="auto"/>
        <w:jc w:val="both"/>
        <w:rPr>
          <w:rFonts w:ascii="Times New Roman" w:hAnsi="Times New Roman" w:cs="Times New Roman"/>
          <w:lang w:val="mn-MN"/>
        </w:rPr>
      </w:pPr>
      <w:r w:rsidRPr="00D86A3A">
        <w:rPr>
          <w:rFonts w:ascii="Times New Roman" w:hAnsi="Times New Roman" w:cs="Times New Roman"/>
          <w:lang w:val="mn-MN"/>
        </w:rPr>
        <w:t>Төлбөр нэхэмжлэх факсын дугаар:</w:t>
      </w:r>
    </w:p>
    <w:p w14:paraId="6BECD49D" w14:textId="77777777" w:rsidR="00A40EE3" w:rsidRPr="00D86A3A" w:rsidRDefault="00A40EE3" w:rsidP="00A73EA2">
      <w:pPr>
        <w:spacing w:after="0" w:line="240" w:lineRule="auto"/>
        <w:jc w:val="both"/>
        <w:rPr>
          <w:rFonts w:ascii="Times New Roman" w:hAnsi="Times New Roman" w:cs="Times New Roman"/>
          <w:lang w:val="mn-MN"/>
        </w:rPr>
      </w:pPr>
      <w:r w:rsidRPr="00D86A3A">
        <w:rPr>
          <w:rFonts w:ascii="Times New Roman" w:hAnsi="Times New Roman" w:cs="Times New Roman"/>
          <w:lang w:val="mn-MN"/>
        </w:rPr>
        <w:t>Нэхэмжлэх хүлээн авах И-мэйл хаяг:</w:t>
      </w:r>
    </w:p>
    <w:p w14:paraId="2126DF96" w14:textId="77777777" w:rsidR="00A40EE3" w:rsidRPr="005D303E" w:rsidRDefault="00A40EE3" w:rsidP="00A40EE3">
      <w:pPr>
        <w:jc w:val="center"/>
        <w:rPr>
          <w:rFonts w:ascii="Times New Roman" w:hAnsi="Times New Roman" w:cs="Times New Roman"/>
          <w:b/>
          <w:lang w:val="mn-MN"/>
        </w:rPr>
      </w:pPr>
      <w:r w:rsidRPr="005D303E">
        <w:rPr>
          <w:rFonts w:ascii="Times New Roman" w:hAnsi="Times New Roman" w:cs="Times New Roman"/>
          <w:b/>
          <w:lang w:val="mn-MN"/>
        </w:rPr>
        <w:lastRenderedPageBreak/>
        <w:t xml:space="preserve">Шилэн кабелийн шөрмөсийн үйлчилгээ түрээслэх </w:t>
      </w:r>
      <w:r>
        <w:rPr>
          <w:rFonts w:ascii="Times New Roman" w:hAnsi="Times New Roman" w:cs="Times New Roman"/>
          <w:b/>
          <w:lang w:val="mn-MN"/>
        </w:rPr>
        <w:t>үйлчлэгч</w:t>
      </w:r>
      <w:r w:rsidRPr="005D303E">
        <w:rPr>
          <w:rFonts w:ascii="Times New Roman" w:hAnsi="Times New Roman" w:cs="Times New Roman"/>
          <w:b/>
          <w:lang w:val="mn-MN"/>
        </w:rPr>
        <w:t xml:space="preserve">, </w:t>
      </w:r>
      <w:r>
        <w:rPr>
          <w:rFonts w:ascii="Times New Roman" w:hAnsi="Times New Roman" w:cs="Times New Roman"/>
          <w:b/>
          <w:lang w:val="mn-MN"/>
        </w:rPr>
        <w:t>үйлчлүүлэгч</w:t>
      </w:r>
      <w:r w:rsidRPr="005D303E">
        <w:rPr>
          <w:rFonts w:ascii="Times New Roman" w:hAnsi="Times New Roman" w:cs="Times New Roman"/>
          <w:b/>
          <w:lang w:val="mn-MN"/>
        </w:rPr>
        <w:t>ийн хооронд байгуулсан гэрээ</w:t>
      </w:r>
    </w:p>
    <w:p w14:paraId="6B5C48CB" w14:textId="085D3A46" w:rsidR="00A40EE3" w:rsidRPr="00D86A3A" w:rsidRDefault="00A40EE3" w:rsidP="00A40EE3">
      <w:pPr>
        <w:jc w:val="both"/>
        <w:rPr>
          <w:rFonts w:ascii="Times New Roman" w:hAnsi="Times New Roman" w:cs="Times New Roman"/>
          <w:lang w:val="mn-MN"/>
        </w:rPr>
      </w:pPr>
      <w:r w:rsidRPr="00D86A3A">
        <w:rPr>
          <w:rFonts w:ascii="Times New Roman" w:hAnsi="Times New Roman" w:cs="Times New Roman"/>
          <w:lang w:val="mn-MN"/>
        </w:rPr>
        <w:t>20</w:t>
      </w:r>
      <w:r w:rsidR="00852015">
        <w:rPr>
          <w:rFonts w:ascii="Times New Roman" w:hAnsi="Times New Roman" w:cs="Times New Roman"/>
          <w:lang w:val="mn-MN"/>
        </w:rPr>
        <w:t>...</w:t>
      </w:r>
      <w:r w:rsidRPr="00D86A3A">
        <w:rPr>
          <w:rFonts w:ascii="Times New Roman" w:hAnsi="Times New Roman" w:cs="Times New Roman"/>
          <w:lang w:val="mn-MN"/>
        </w:rPr>
        <w:t xml:space="preserve"> оны </w:t>
      </w:r>
      <w:r w:rsidR="00852015">
        <w:rPr>
          <w:rFonts w:ascii="Times New Roman" w:hAnsi="Times New Roman" w:cs="Times New Roman"/>
          <w:lang w:val="mn-MN"/>
        </w:rPr>
        <w:t>...</w:t>
      </w:r>
      <w:r w:rsidRPr="00D86A3A">
        <w:rPr>
          <w:rFonts w:ascii="Times New Roman" w:hAnsi="Times New Roman" w:cs="Times New Roman"/>
          <w:lang w:val="mn-MN"/>
        </w:rPr>
        <w:t xml:space="preserve"> сарын </w:t>
      </w:r>
      <w:r w:rsidR="00852015">
        <w:rPr>
          <w:rFonts w:ascii="Times New Roman" w:hAnsi="Times New Roman" w:cs="Times New Roman"/>
          <w:lang w:val="mn-MN"/>
        </w:rPr>
        <w:t>...</w:t>
      </w:r>
      <w:r w:rsidRPr="00D86A3A">
        <w:rPr>
          <w:rFonts w:ascii="Times New Roman" w:hAnsi="Times New Roman" w:cs="Times New Roman"/>
          <w:lang w:val="mn-MN"/>
        </w:rPr>
        <w:t xml:space="preserve"> өдөр</w:t>
      </w:r>
      <w:r w:rsidRPr="00D86A3A">
        <w:rPr>
          <w:rFonts w:ascii="Times New Roman" w:hAnsi="Times New Roman" w:cs="Times New Roman"/>
          <w:lang w:val="mn-MN"/>
        </w:rPr>
        <w:tab/>
      </w:r>
      <w:r w:rsidRPr="00D86A3A">
        <w:rPr>
          <w:rFonts w:ascii="Times New Roman" w:hAnsi="Times New Roman" w:cs="Times New Roman"/>
          <w:lang w:val="mn-MN"/>
        </w:rPr>
        <w:tab/>
      </w:r>
      <w:r w:rsidRPr="00D86A3A">
        <w:rPr>
          <w:rFonts w:ascii="Times New Roman" w:hAnsi="Times New Roman" w:cs="Times New Roman"/>
          <w:lang w:val="mn-MN"/>
        </w:rPr>
        <w:tab/>
      </w:r>
      <w:r w:rsidRPr="00D86A3A">
        <w:rPr>
          <w:rFonts w:ascii="Times New Roman" w:hAnsi="Times New Roman" w:cs="Times New Roman"/>
          <w:lang w:val="mn-MN"/>
        </w:rPr>
        <w:tab/>
      </w:r>
      <w:r w:rsidRPr="00D86A3A">
        <w:rPr>
          <w:rFonts w:ascii="Times New Roman" w:hAnsi="Times New Roman" w:cs="Times New Roman"/>
          <w:lang w:val="mn-MN"/>
        </w:rPr>
        <w:tab/>
      </w:r>
      <w:r w:rsidRPr="00D86A3A">
        <w:rPr>
          <w:rFonts w:ascii="Times New Roman" w:hAnsi="Times New Roman" w:cs="Times New Roman"/>
          <w:lang w:val="mn-MN"/>
        </w:rPr>
        <w:tab/>
      </w:r>
      <w:r w:rsidRPr="00D86A3A">
        <w:rPr>
          <w:rFonts w:ascii="Times New Roman" w:hAnsi="Times New Roman" w:cs="Times New Roman"/>
          <w:lang w:val="mn-MN"/>
        </w:rPr>
        <w:tab/>
        <w:t>Улаанбаатар хот</w:t>
      </w:r>
    </w:p>
    <w:p w14:paraId="4E6182A4" w14:textId="6E8A59FB" w:rsidR="00A40EE3" w:rsidRPr="00D86A3A" w:rsidRDefault="00A40EE3" w:rsidP="00A40EE3">
      <w:pPr>
        <w:jc w:val="both"/>
        <w:rPr>
          <w:rFonts w:ascii="Times New Roman" w:hAnsi="Times New Roman" w:cs="Times New Roman"/>
          <w:lang w:val="mn-MN"/>
        </w:rPr>
      </w:pPr>
      <w:r w:rsidRPr="00D86A3A">
        <w:rPr>
          <w:rFonts w:ascii="Times New Roman" w:hAnsi="Times New Roman" w:cs="Times New Roman"/>
          <w:lang w:val="mn-MN"/>
        </w:rPr>
        <w:t xml:space="preserve">Энэхүү гэрээг нэг талаас “Эс Ти Би Эс” ХХК </w:t>
      </w:r>
      <w:r w:rsidRPr="00D86A3A">
        <w:rPr>
          <w:rFonts w:ascii="Times New Roman" w:hAnsi="Times New Roman" w:cs="Times New Roman"/>
        </w:rPr>
        <w:t>(</w:t>
      </w:r>
      <w:r w:rsidRPr="00D86A3A">
        <w:rPr>
          <w:rFonts w:ascii="Times New Roman" w:hAnsi="Times New Roman" w:cs="Times New Roman"/>
          <w:lang w:val="mn-MN"/>
        </w:rPr>
        <w:t xml:space="preserve">цаашид </w:t>
      </w:r>
      <w:r>
        <w:rPr>
          <w:rFonts w:ascii="Times New Roman" w:hAnsi="Times New Roman" w:cs="Times New Roman"/>
          <w:lang w:val="mn-MN"/>
        </w:rPr>
        <w:t>Үйлчлэгч</w:t>
      </w:r>
      <w:r w:rsidRPr="00D86A3A">
        <w:rPr>
          <w:rFonts w:ascii="Times New Roman" w:hAnsi="Times New Roman" w:cs="Times New Roman"/>
          <w:lang w:val="mn-MN"/>
        </w:rPr>
        <w:t xml:space="preserve"> гэх</w:t>
      </w:r>
      <w:r w:rsidRPr="00D86A3A">
        <w:rPr>
          <w:rFonts w:ascii="Times New Roman" w:hAnsi="Times New Roman" w:cs="Times New Roman"/>
        </w:rPr>
        <w:t>)</w:t>
      </w:r>
      <w:r w:rsidRPr="00D86A3A">
        <w:rPr>
          <w:rFonts w:ascii="Times New Roman" w:hAnsi="Times New Roman" w:cs="Times New Roman"/>
          <w:lang w:val="mn-MN"/>
        </w:rPr>
        <w:t>, нөгөө талаас</w:t>
      </w:r>
      <w:r w:rsidR="00FF7B98">
        <w:rPr>
          <w:rFonts w:ascii="Times New Roman" w:hAnsi="Times New Roman" w:cs="Times New Roman"/>
          <w:lang w:val="mn-MN"/>
        </w:rPr>
        <w:t xml:space="preserve"> </w:t>
      </w:r>
      <w:r w:rsidR="00FF7B98" w:rsidRPr="00141193">
        <w:rPr>
          <w:rFonts w:ascii="Times New Roman" w:hAnsi="Times New Roman" w:cs="Times New Roman"/>
          <w:color w:val="FF0000"/>
          <w:lang w:val="mn-MN"/>
        </w:rPr>
        <w:t>“</w:t>
      </w:r>
      <w:r w:rsidR="00A813F5" w:rsidRPr="00141193">
        <w:rPr>
          <w:rFonts w:ascii="Times New Roman" w:hAnsi="Times New Roman" w:cs="Times New Roman"/>
          <w:color w:val="FF0000"/>
          <w:lang w:val="mn-MN"/>
        </w:rPr>
        <w:t>...........................................</w:t>
      </w:r>
      <w:r w:rsidR="00FF7B98" w:rsidRPr="00141193">
        <w:rPr>
          <w:rFonts w:ascii="Times New Roman" w:hAnsi="Times New Roman" w:cs="Times New Roman"/>
          <w:color w:val="FF0000"/>
          <w:lang w:val="mn-MN"/>
        </w:rPr>
        <w:t xml:space="preserve">” </w:t>
      </w:r>
      <w:r w:rsidR="00FF7B98">
        <w:rPr>
          <w:rFonts w:ascii="Times New Roman" w:hAnsi="Times New Roman" w:cs="Times New Roman"/>
          <w:lang w:val="mn-MN"/>
        </w:rPr>
        <w:t>ХХК</w:t>
      </w:r>
      <w:r w:rsidR="0003367A">
        <w:rPr>
          <w:rFonts w:ascii="Times New Roman" w:hAnsi="Times New Roman" w:cs="Times New Roman"/>
          <w:lang w:val="mn-MN"/>
        </w:rPr>
        <w:t xml:space="preserve">-ийн </w:t>
      </w:r>
      <w:r w:rsidR="00450E3E">
        <w:rPr>
          <w:rFonts w:ascii="Times New Roman" w:hAnsi="Times New Roman" w:cs="Times New Roman"/>
          <w:lang w:val="mn-MN"/>
        </w:rPr>
        <w:t xml:space="preserve"> </w:t>
      </w:r>
      <w:r w:rsidR="00852015">
        <w:rPr>
          <w:rFonts w:ascii="Times New Roman" w:hAnsi="Times New Roman" w:cs="Times New Roman"/>
          <w:lang w:val="mn-MN"/>
        </w:rPr>
        <w:t>....</w:t>
      </w:r>
      <w:r w:rsidR="007B2D11">
        <w:rPr>
          <w:rFonts w:ascii="Times New Roman" w:hAnsi="Times New Roman" w:cs="Times New Roman"/>
        </w:rPr>
        <w:t>TV</w:t>
      </w:r>
      <w:r w:rsidR="0003367A" w:rsidRPr="00E67306">
        <w:rPr>
          <w:rFonts w:ascii="Times New Roman" w:hAnsi="Times New Roman" w:cs="Times New Roman"/>
          <w:lang w:val="mn-MN"/>
        </w:rPr>
        <w:t xml:space="preserve"> </w:t>
      </w:r>
      <w:r w:rsidR="0003367A" w:rsidRPr="000E22A6">
        <w:rPr>
          <w:rFonts w:ascii="Times New Roman" w:hAnsi="Times New Roman" w:cs="Times New Roman"/>
          <w:lang w:val="mn-MN" w:bidi="mn-Mong-CN"/>
        </w:rPr>
        <w:t>телевизийн дуу,</w:t>
      </w:r>
      <w:r w:rsidR="0003367A">
        <w:rPr>
          <w:rFonts w:ascii="Times New Roman" w:hAnsi="Times New Roman"/>
          <w:szCs w:val="28"/>
          <w:lang w:val="mn-MN" w:bidi="mn-Mong-CN"/>
        </w:rPr>
        <w:t xml:space="preserve"> дүрсний сигналыг</w:t>
      </w:r>
      <w:r w:rsidR="0003367A">
        <w:rPr>
          <w:rFonts w:ascii="Times New Roman" w:hAnsi="Times New Roman"/>
          <w:szCs w:val="28"/>
          <w:lang w:bidi="mn-Mong-CN"/>
        </w:rPr>
        <w:t xml:space="preserve"> </w:t>
      </w:r>
      <w:r w:rsidR="0003367A">
        <w:rPr>
          <w:rFonts w:ascii="Times New Roman" w:hAnsi="Times New Roman"/>
          <w:szCs w:val="28"/>
          <w:lang w:val="mn-MN" w:bidi="mn-Mong-CN"/>
        </w:rPr>
        <w:t xml:space="preserve">үйлчлэгч талын шилэн кабелийн </w:t>
      </w:r>
      <w:r w:rsidR="0003367A">
        <w:rPr>
          <w:rFonts w:ascii="Times New Roman" w:hAnsi="Times New Roman"/>
          <w:szCs w:val="28"/>
          <w:lang w:bidi="mn-Mong-CN"/>
        </w:rPr>
        <w:t xml:space="preserve">Receiver, Transmission </w:t>
      </w:r>
      <w:r w:rsidR="0003367A">
        <w:rPr>
          <w:rFonts w:ascii="Times New Roman" w:hAnsi="Times New Roman"/>
          <w:szCs w:val="28"/>
          <w:lang w:val="mn-MN" w:bidi="mn-Mong-CN"/>
        </w:rPr>
        <w:t>бүхий холболтын төв дэхь “</w:t>
      </w:r>
      <w:r w:rsidR="00FF509D">
        <w:rPr>
          <w:rFonts w:ascii="Times New Roman" w:hAnsi="Times New Roman"/>
          <w:szCs w:val="28"/>
          <w:lang w:val="mn-MN" w:bidi="mn-Mong-CN"/>
        </w:rPr>
        <w:t>З</w:t>
      </w:r>
      <w:r w:rsidR="0003367A">
        <w:rPr>
          <w:rFonts w:ascii="Times New Roman" w:hAnsi="Times New Roman"/>
          <w:szCs w:val="28"/>
          <w:lang w:val="mn-MN" w:bidi="mn-Mong-CN"/>
        </w:rPr>
        <w:t xml:space="preserve">ааглах цэг”-т хүлээн авч, Олон суваг дамжуулагчдийн </w:t>
      </w:r>
      <w:r w:rsidR="0003367A">
        <w:rPr>
          <w:rFonts w:ascii="Times New Roman" w:hAnsi="Times New Roman"/>
          <w:szCs w:val="28"/>
          <w:lang w:bidi="mn-Mong-CN"/>
        </w:rPr>
        <w:t>(</w:t>
      </w:r>
      <w:r w:rsidR="0003367A">
        <w:rPr>
          <w:rFonts w:ascii="Times New Roman" w:hAnsi="Times New Roman"/>
          <w:szCs w:val="28"/>
          <w:lang w:val="mn-MN" w:bidi="mn-Mong-CN"/>
        </w:rPr>
        <w:t>гадаад дотоодын</w:t>
      </w:r>
      <w:r w:rsidR="0003367A">
        <w:rPr>
          <w:rFonts w:ascii="Times New Roman" w:hAnsi="Times New Roman"/>
          <w:szCs w:val="28"/>
          <w:lang w:bidi="mn-Mong-CN"/>
        </w:rPr>
        <w:t xml:space="preserve">) </w:t>
      </w:r>
      <w:r w:rsidR="0003367A">
        <w:rPr>
          <w:rFonts w:ascii="Times New Roman" w:hAnsi="Times New Roman"/>
          <w:szCs w:val="28"/>
          <w:lang w:val="mn-MN" w:bidi="mn-Mong-CN"/>
        </w:rPr>
        <w:t xml:space="preserve">төв студид хүргэх нөхцөлийг хангах </w:t>
      </w:r>
      <w:r w:rsidR="0003367A">
        <w:rPr>
          <w:rFonts w:ascii="Times New Roman" w:hAnsi="Times New Roman" w:cs="Times New Roman"/>
          <w:lang w:val="mn-MN"/>
        </w:rPr>
        <w:t>харилцааг</w:t>
      </w:r>
      <w:r w:rsidR="0003367A" w:rsidRPr="00EB6291">
        <w:rPr>
          <w:rFonts w:ascii="Times New Roman" w:hAnsi="Times New Roman" w:cs="Times New Roman"/>
          <w:lang w:val="mn-MN"/>
        </w:rPr>
        <w:t xml:space="preserve"> энэхүү гэрээг</w:t>
      </w:r>
      <w:r w:rsidR="0003367A">
        <w:rPr>
          <w:rFonts w:ascii="Times New Roman" w:hAnsi="Times New Roman" w:cs="Times New Roman"/>
          <w:lang w:val="mn-MN"/>
        </w:rPr>
        <w:t>ээр зохицуулна</w:t>
      </w:r>
      <w:r w:rsidR="0003367A" w:rsidRPr="00EB6291">
        <w:rPr>
          <w:rFonts w:ascii="Times New Roman" w:hAnsi="Times New Roman" w:cs="Times New Roman"/>
          <w:lang w:val="mn-MN"/>
        </w:rPr>
        <w:t>.</w:t>
      </w:r>
    </w:p>
    <w:p w14:paraId="0DDDA0D4" w14:textId="77777777" w:rsidR="00A40EE3" w:rsidRPr="005D303E" w:rsidRDefault="00A40EE3" w:rsidP="00A40EE3">
      <w:pPr>
        <w:jc w:val="center"/>
        <w:rPr>
          <w:rFonts w:ascii="Times New Roman" w:hAnsi="Times New Roman" w:cs="Times New Roman"/>
          <w:b/>
          <w:lang w:val="mn-MN"/>
        </w:rPr>
      </w:pPr>
      <w:r w:rsidRPr="005D303E">
        <w:rPr>
          <w:rFonts w:ascii="Times New Roman" w:hAnsi="Times New Roman" w:cs="Times New Roman"/>
          <w:b/>
          <w:lang w:val="mn-MN"/>
        </w:rPr>
        <w:t>НЭГ. ТӨЛБӨР ТООЦОО</w:t>
      </w:r>
    </w:p>
    <w:p w14:paraId="0A6F90ED" w14:textId="77777777" w:rsidR="00A40EE3" w:rsidRDefault="00A40EE3" w:rsidP="00A40EE3">
      <w:pPr>
        <w:pStyle w:val="ListParagraph"/>
        <w:numPr>
          <w:ilvl w:val="1"/>
          <w:numId w:val="1"/>
        </w:numPr>
        <w:ind w:left="450" w:hanging="450"/>
        <w:jc w:val="both"/>
        <w:rPr>
          <w:rFonts w:ascii="Times New Roman" w:hAnsi="Times New Roman" w:cs="Times New Roman"/>
          <w:lang w:val="mn-MN"/>
        </w:rPr>
      </w:pPr>
      <w:r w:rsidRPr="005D303E">
        <w:rPr>
          <w:rFonts w:ascii="Times New Roman" w:hAnsi="Times New Roman" w:cs="Times New Roman"/>
          <w:lang w:val="mn-MN"/>
        </w:rPr>
        <w:t>Үйлчлэгч тал сар бүрийн 5-ны дотор Үйлчлүүлэгч талд гэрээний Ерөнхий мэдээлэл хэсэгт тусгагдсан и-мэйл хаяг, факсаар нэхэмжлэхийг хүргүүлнэ.</w:t>
      </w:r>
    </w:p>
    <w:p w14:paraId="75179881" w14:textId="77777777" w:rsidR="00A40EE3" w:rsidRDefault="00A40EE3" w:rsidP="00A40EE3">
      <w:pPr>
        <w:pStyle w:val="ListParagraph"/>
        <w:numPr>
          <w:ilvl w:val="1"/>
          <w:numId w:val="1"/>
        </w:numPr>
        <w:ind w:left="450" w:hanging="450"/>
        <w:jc w:val="both"/>
        <w:rPr>
          <w:rFonts w:ascii="Times New Roman" w:hAnsi="Times New Roman" w:cs="Times New Roman"/>
          <w:lang w:val="mn-MN"/>
        </w:rPr>
      </w:pPr>
      <w:r w:rsidRPr="005D303E">
        <w:rPr>
          <w:rFonts w:ascii="Times New Roman" w:hAnsi="Times New Roman" w:cs="Times New Roman"/>
          <w:lang w:val="mn-MN"/>
        </w:rPr>
        <w:t>Үйлчлүүлэгч тал нэхэмжлэхэд тусгагдсан төлбөрийг сар бүрийн 10-ны дотор багтаан үйлчлэгч талын дансанд шилжүүлэх буюу бэлнээр төлнө.</w:t>
      </w:r>
    </w:p>
    <w:p w14:paraId="254286D9" w14:textId="77777777" w:rsidR="00A40EE3" w:rsidRDefault="00A40EE3" w:rsidP="00A40EE3">
      <w:pPr>
        <w:pStyle w:val="ListParagraph"/>
        <w:numPr>
          <w:ilvl w:val="1"/>
          <w:numId w:val="1"/>
        </w:numPr>
        <w:ind w:left="450" w:hanging="450"/>
        <w:jc w:val="both"/>
        <w:rPr>
          <w:rFonts w:ascii="Times New Roman" w:hAnsi="Times New Roman" w:cs="Times New Roman"/>
          <w:lang w:val="mn-MN"/>
        </w:rPr>
      </w:pPr>
      <w:r w:rsidRPr="005D303E">
        <w:rPr>
          <w:rFonts w:ascii="Times New Roman" w:hAnsi="Times New Roman" w:cs="Times New Roman"/>
          <w:lang w:val="mn-MN"/>
        </w:rPr>
        <w:t>Үйлчилгээний сарын суурь хураамжийг холболтын цэг шилэн кабелиар холбогдсон өдрөөс эхлэн тооцно.</w:t>
      </w:r>
    </w:p>
    <w:p w14:paraId="043C0196" w14:textId="77777777" w:rsidR="00A40EE3" w:rsidRDefault="00A40EE3" w:rsidP="00A40EE3">
      <w:pPr>
        <w:pStyle w:val="ListParagraph"/>
        <w:numPr>
          <w:ilvl w:val="1"/>
          <w:numId w:val="1"/>
        </w:numPr>
        <w:ind w:left="450" w:hanging="450"/>
        <w:jc w:val="both"/>
        <w:rPr>
          <w:rFonts w:ascii="Times New Roman" w:hAnsi="Times New Roman" w:cs="Times New Roman"/>
          <w:lang w:val="mn-MN"/>
        </w:rPr>
      </w:pPr>
      <w:r w:rsidRPr="005D303E">
        <w:rPr>
          <w:rFonts w:ascii="Times New Roman" w:hAnsi="Times New Roman" w:cs="Times New Roman"/>
          <w:lang w:val="mn-MN"/>
        </w:rPr>
        <w:t>Үйлчлүүлэгч нь холболтын зардлыг ажил эхлэсэн өдөрт багтаан 100% бэлнээр төлсөн байна.</w:t>
      </w:r>
    </w:p>
    <w:p w14:paraId="0D15874D" w14:textId="77777777" w:rsidR="00A40EE3" w:rsidRDefault="00A40EE3" w:rsidP="00A40EE3">
      <w:pPr>
        <w:pStyle w:val="ListParagraph"/>
        <w:numPr>
          <w:ilvl w:val="1"/>
          <w:numId w:val="1"/>
        </w:numPr>
        <w:ind w:left="450" w:hanging="450"/>
        <w:jc w:val="both"/>
        <w:rPr>
          <w:rFonts w:ascii="Times New Roman" w:hAnsi="Times New Roman" w:cs="Times New Roman"/>
          <w:lang w:val="mn-MN"/>
        </w:rPr>
      </w:pPr>
      <w:r w:rsidRPr="005D303E">
        <w:rPr>
          <w:rFonts w:ascii="Times New Roman" w:hAnsi="Times New Roman" w:cs="Times New Roman"/>
          <w:lang w:val="mn-MN"/>
        </w:rPr>
        <w:t>Үйлчлүүлэгч нь гэрээнд заагдсан аливаа төлбөрүүдийг тохиролцсон цаг хугацаанд нь төлөөгүй тохиолдолд хугацаа хэтэрсэн хоног тутамд төлбөл зохих нийт төлбөрийн 0,5%-тай тэнцэх алдангийг Үйлчлэгч талд нэмж төлнө.</w:t>
      </w:r>
    </w:p>
    <w:p w14:paraId="0DF4441B" w14:textId="77777777" w:rsidR="00A40EE3" w:rsidRDefault="00A40EE3" w:rsidP="00A40EE3">
      <w:pPr>
        <w:pStyle w:val="ListParagraph"/>
        <w:numPr>
          <w:ilvl w:val="1"/>
          <w:numId w:val="1"/>
        </w:numPr>
        <w:ind w:left="450" w:hanging="450"/>
        <w:jc w:val="both"/>
        <w:rPr>
          <w:rFonts w:ascii="Times New Roman" w:hAnsi="Times New Roman" w:cs="Times New Roman"/>
          <w:lang w:val="mn-MN"/>
        </w:rPr>
      </w:pPr>
      <w:r w:rsidRPr="005D303E">
        <w:rPr>
          <w:rFonts w:ascii="Times New Roman" w:hAnsi="Times New Roman" w:cs="Times New Roman"/>
          <w:lang w:val="mn-MN"/>
        </w:rPr>
        <w:t>Үйлчлүүлэгч нь гэрээний хавсралт №1-д заасан мэдээллийг үндэслэн төлбөр тооцоог үйлчлэгч талд төлнө.</w:t>
      </w:r>
    </w:p>
    <w:p w14:paraId="6EE57CF3" w14:textId="77777777" w:rsidR="00A40EE3" w:rsidRDefault="00A40EE3" w:rsidP="00A40EE3">
      <w:pPr>
        <w:pStyle w:val="ListParagraph"/>
        <w:numPr>
          <w:ilvl w:val="1"/>
          <w:numId w:val="1"/>
        </w:numPr>
        <w:ind w:left="450" w:hanging="450"/>
        <w:jc w:val="both"/>
        <w:rPr>
          <w:rFonts w:ascii="Times New Roman" w:hAnsi="Times New Roman" w:cs="Times New Roman"/>
          <w:lang w:val="mn-MN"/>
        </w:rPr>
      </w:pPr>
      <w:r w:rsidRPr="005D303E">
        <w:rPr>
          <w:rFonts w:ascii="Times New Roman" w:hAnsi="Times New Roman" w:cs="Times New Roman"/>
          <w:lang w:val="mn-MN"/>
        </w:rPr>
        <w:t>Үйлчлэгч тал нь шилэн кабелийн сүлжээнд гарсан аливаа гэмтэл саатлыг гэрээнд заасны дагуу засаж хэвийн үйл ажиллагаанд оруулаагүй тохиолдолд хугацаа хэтэрсэн хоног тутамд тухайн гэмтэл саатал гарсан салбарын суурь хураамжийн төлбөрийн 0,5 %-тай тэнцэх алдангийг Үйлчлүүлэгч талд төлнө.</w:t>
      </w:r>
    </w:p>
    <w:p w14:paraId="74F75881" w14:textId="77777777" w:rsidR="00A40EE3" w:rsidRDefault="00A40EE3" w:rsidP="00A40EE3">
      <w:pPr>
        <w:pStyle w:val="ListParagraph"/>
        <w:numPr>
          <w:ilvl w:val="1"/>
          <w:numId w:val="1"/>
        </w:numPr>
        <w:ind w:left="450" w:hanging="450"/>
        <w:jc w:val="both"/>
        <w:rPr>
          <w:rFonts w:ascii="Times New Roman" w:hAnsi="Times New Roman" w:cs="Times New Roman"/>
          <w:lang w:val="mn-MN"/>
        </w:rPr>
      </w:pPr>
      <w:r w:rsidRPr="005D303E">
        <w:rPr>
          <w:rFonts w:ascii="Times New Roman" w:hAnsi="Times New Roman" w:cs="Times New Roman"/>
          <w:lang w:val="mn-MN"/>
        </w:rPr>
        <w:t>Гэрээнд заагдсан салбарын суурилуулалтын ажил хийгдэж байх хугацаанд тодорхой шалтгааны улмаас үйлчлүүлэгч тал сууурилуулалтыг зогсоох, гэрээг цуцлахыг хүсвэл суурилуулалтын зардлын 70%-ийг Үйлчлэгч талд төлнө.</w:t>
      </w:r>
    </w:p>
    <w:p w14:paraId="500B5229" w14:textId="77777777" w:rsidR="00A40EE3" w:rsidRDefault="00A40EE3" w:rsidP="00A40EE3">
      <w:pPr>
        <w:pStyle w:val="ListParagraph"/>
        <w:numPr>
          <w:ilvl w:val="1"/>
          <w:numId w:val="1"/>
        </w:numPr>
        <w:ind w:left="450" w:hanging="450"/>
        <w:jc w:val="both"/>
        <w:rPr>
          <w:rFonts w:ascii="Times New Roman" w:hAnsi="Times New Roman" w:cs="Times New Roman"/>
          <w:lang w:val="mn-MN"/>
        </w:rPr>
      </w:pPr>
      <w:r w:rsidRPr="005D303E">
        <w:rPr>
          <w:rFonts w:ascii="Times New Roman" w:hAnsi="Times New Roman" w:cs="Times New Roman"/>
          <w:lang w:val="mn-MN"/>
        </w:rPr>
        <w:t>Үйлчлүүлэгч нь гэрээг хугацаанаас нь өмнө 1 жилийн дотор цуцласан тохиолдолд гэрээ дуусах өдрийг хүртэлх сарын суурь хураамжийн 50%-ийн алдангийг тооцож Үйлчлэгч талд төлнө.</w:t>
      </w:r>
    </w:p>
    <w:p w14:paraId="5D5BCE20" w14:textId="77777777" w:rsidR="00A40EE3" w:rsidRPr="005D303E" w:rsidRDefault="00A40EE3" w:rsidP="00A40EE3">
      <w:pPr>
        <w:pStyle w:val="ListParagraph"/>
        <w:numPr>
          <w:ilvl w:val="1"/>
          <w:numId w:val="1"/>
        </w:numPr>
        <w:ind w:left="450" w:hanging="450"/>
        <w:jc w:val="both"/>
        <w:rPr>
          <w:rFonts w:ascii="Times New Roman" w:hAnsi="Times New Roman" w:cs="Times New Roman"/>
          <w:lang w:val="mn-MN"/>
        </w:rPr>
      </w:pPr>
      <w:r w:rsidRPr="005D303E">
        <w:rPr>
          <w:rFonts w:ascii="Times New Roman" w:hAnsi="Times New Roman" w:cs="Times New Roman"/>
          <w:lang w:val="mn-MN"/>
        </w:rPr>
        <w:t>Сарын суурь хураамжийг төг</w:t>
      </w:r>
      <w:r>
        <w:rPr>
          <w:rFonts w:ascii="Times New Roman" w:hAnsi="Times New Roman" w:cs="Times New Roman"/>
          <w:lang w:val="mn-MN"/>
        </w:rPr>
        <w:t>рөг</w:t>
      </w:r>
      <w:r w:rsidRPr="005D303E">
        <w:rPr>
          <w:rFonts w:ascii="Times New Roman" w:hAnsi="Times New Roman" w:cs="Times New Roman"/>
          <w:lang w:val="mn-MN"/>
        </w:rPr>
        <w:t>өөр тооцно.</w:t>
      </w:r>
    </w:p>
    <w:p w14:paraId="25FF9CA9" w14:textId="77777777" w:rsidR="00A40EE3" w:rsidRPr="005D303E" w:rsidRDefault="00A40EE3" w:rsidP="00A40EE3">
      <w:pPr>
        <w:jc w:val="center"/>
        <w:rPr>
          <w:rFonts w:ascii="Times New Roman" w:hAnsi="Times New Roman" w:cs="Times New Roman"/>
          <w:b/>
          <w:lang w:val="mn-MN"/>
        </w:rPr>
      </w:pPr>
      <w:r w:rsidRPr="005D303E">
        <w:rPr>
          <w:rFonts w:ascii="Times New Roman" w:hAnsi="Times New Roman" w:cs="Times New Roman"/>
          <w:b/>
          <w:lang w:val="mn-MN"/>
        </w:rPr>
        <w:t>ХОЁР: ҮЙЛЧЛЭГЧИЙН ЭРХ, ҮҮРЭГ</w:t>
      </w:r>
    </w:p>
    <w:p w14:paraId="5A29BC9C" w14:textId="77777777" w:rsidR="00A40EE3" w:rsidRPr="005D303E" w:rsidRDefault="00A40EE3" w:rsidP="00A40EE3">
      <w:pPr>
        <w:jc w:val="both"/>
        <w:rPr>
          <w:rFonts w:ascii="Times New Roman" w:hAnsi="Times New Roman" w:cs="Times New Roman"/>
          <w:b/>
          <w:i/>
          <w:lang w:val="mn-MN"/>
        </w:rPr>
      </w:pPr>
      <w:r w:rsidRPr="005D303E">
        <w:rPr>
          <w:rFonts w:ascii="Times New Roman" w:hAnsi="Times New Roman" w:cs="Times New Roman"/>
          <w:b/>
          <w:i/>
          <w:lang w:val="mn-MN"/>
        </w:rPr>
        <w:t>2.1. Үйлчлэгч нь дараах эрх эдлэнэ. Үүнд:</w:t>
      </w:r>
    </w:p>
    <w:p w14:paraId="0E3595E0" w14:textId="77777777" w:rsidR="00A40EE3" w:rsidRDefault="00A40EE3" w:rsidP="00A40EE3">
      <w:pPr>
        <w:pStyle w:val="ListParagraph"/>
        <w:numPr>
          <w:ilvl w:val="2"/>
          <w:numId w:val="2"/>
        </w:numPr>
        <w:ind w:left="540" w:hanging="540"/>
        <w:jc w:val="both"/>
        <w:rPr>
          <w:rFonts w:ascii="Times New Roman" w:hAnsi="Times New Roman" w:cs="Times New Roman"/>
          <w:lang w:val="mn-MN"/>
        </w:rPr>
      </w:pPr>
      <w:r w:rsidRPr="005D303E">
        <w:rPr>
          <w:rFonts w:ascii="Times New Roman" w:hAnsi="Times New Roman" w:cs="Times New Roman"/>
          <w:lang w:val="mn-MN"/>
        </w:rPr>
        <w:t>Үзүүлсэн үйлчилгээний төлбөрийг нэхэмжлэх, төлбөр хийхийг шаардах, төлбөрийг 1.4-д заасны дагуу хүлээн авах</w:t>
      </w:r>
    </w:p>
    <w:p w14:paraId="38C366C0" w14:textId="77777777" w:rsidR="00A40EE3" w:rsidRDefault="00A40EE3" w:rsidP="00A40EE3">
      <w:pPr>
        <w:pStyle w:val="ListParagraph"/>
        <w:numPr>
          <w:ilvl w:val="2"/>
          <w:numId w:val="2"/>
        </w:numPr>
        <w:ind w:left="540" w:hanging="540"/>
        <w:jc w:val="both"/>
        <w:rPr>
          <w:rFonts w:ascii="Times New Roman" w:hAnsi="Times New Roman" w:cs="Times New Roman"/>
          <w:lang w:val="mn-MN"/>
        </w:rPr>
      </w:pPr>
      <w:r w:rsidRPr="005D303E">
        <w:rPr>
          <w:rFonts w:ascii="Times New Roman" w:hAnsi="Times New Roman" w:cs="Times New Roman"/>
        </w:rPr>
        <w:t>Core</w:t>
      </w:r>
      <w:r w:rsidRPr="005D303E">
        <w:rPr>
          <w:rFonts w:ascii="Times New Roman" w:hAnsi="Times New Roman" w:cs="Times New Roman"/>
          <w:lang w:val="mn-MN"/>
        </w:rPr>
        <w:t xml:space="preserve"> </w:t>
      </w:r>
      <w:r w:rsidRPr="005D303E">
        <w:rPr>
          <w:rFonts w:ascii="Times New Roman" w:hAnsi="Times New Roman" w:cs="Times New Roman"/>
        </w:rPr>
        <w:t>/</w:t>
      </w:r>
      <w:r w:rsidRPr="005D303E">
        <w:rPr>
          <w:rFonts w:ascii="Times New Roman" w:hAnsi="Times New Roman" w:cs="Times New Roman"/>
          <w:lang w:val="mn-MN"/>
        </w:rPr>
        <w:t>шөрмөс</w:t>
      </w:r>
      <w:r w:rsidRPr="005D303E">
        <w:rPr>
          <w:rFonts w:ascii="Times New Roman" w:hAnsi="Times New Roman" w:cs="Times New Roman"/>
        </w:rPr>
        <w:t>/</w:t>
      </w:r>
      <w:r w:rsidRPr="005D303E">
        <w:rPr>
          <w:rFonts w:ascii="Times New Roman" w:hAnsi="Times New Roman" w:cs="Times New Roman"/>
          <w:lang w:val="mn-MN"/>
        </w:rPr>
        <w:t xml:space="preserve"> нь үйлчлэгч талын өмч бөгөөд гэрээ дуусгавар болсны дараа үйлчлүүлэгч талаас хүлээн авах</w:t>
      </w:r>
    </w:p>
    <w:p w14:paraId="3B49AC51" w14:textId="77777777" w:rsidR="00A40EE3" w:rsidRDefault="00A40EE3" w:rsidP="00A40EE3">
      <w:pPr>
        <w:pStyle w:val="ListParagraph"/>
        <w:numPr>
          <w:ilvl w:val="2"/>
          <w:numId w:val="2"/>
        </w:numPr>
        <w:ind w:left="540" w:hanging="540"/>
        <w:jc w:val="both"/>
        <w:rPr>
          <w:rFonts w:ascii="Times New Roman" w:hAnsi="Times New Roman" w:cs="Times New Roman"/>
          <w:lang w:val="mn-MN"/>
        </w:rPr>
      </w:pPr>
      <w:r w:rsidRPr="005D303E">
        <w:rPr>
          <w:rFonts w:ascii="Times New Roman" w:hAnsi="Times New Roman" w:cs="Times New Roman"/>
          <w:lang w:val="mn-MN"/>
        </w:rPr>
        <w:t>Үйлчлэгч шаардлагатай гэж үзсэн тохиолдолд Үйлчлүүлэгчийн байранд суурилуулсан өөрсдийн шилэн кабелийн нэмэлт нөөц шугамнаас дахин өөр шинэ үйлчлүүлэгч холбох эрхтэй ба энэ нь үйлчлүүлэгчийн үйлчилгээнд ямар нэг нөлөө үзүүлэхгүй байх болно.</w:t>
      </w:r>
    </w:p>
    <w:p w14:paraId="14646DBB" w14:textId="77777777" w:rsidR="00A40EE3" w:rsidRDefault="00A40EE3" w:rsidP="00A40EE3">
      <w:pPr>
        <w:pStyle w:val="ListParagraph"/>
        <w:numPr>
          <w:ilvl w:val="2"/>
          <w:numId w:val="2"/>
        </w:numPr>
        <w:ind w:left="540" w:hanging="540"/>
        <w:jc w:val="both"/>
        <w:rPr>
          <w:rFonts w:ascii="Times New Roman" w:hAnsi="Times New Roman" w:cs="Times New Roman"/>
          <w:lang w:val="mn-MN"/>
        </w:rPr>
      </w:pPr>
      <w:r w:rsidRPr="005D303E">
        <w:rPr>
          <w:rFonts w:ascii="Times New Roman" w:hAnsi="Times New Roman" w:cs="Times New Roman"/>
          <w:lang w:val="mn-MN"/>
        </w:rPr>
        <w:t>Дараах дохиолдлуудад үйлчлүүлэгчийн үйлчилгээг түр хугацаанд хязгаарлах эрхтэй. Үүнд:</w:t>
      </w:r>
    </w:p>
    <w:p w14:paraId="6BD24B4A" w14:textId="77777777" w:rsidR="00A40EE3" w:rsidRDefault="00A40EE3" w:rsidP="00A40EE3">
      <w:pPr>
        <w:pStyle w:val="ListParagraph"/>
        <w:ind w:left="540"/>
        <w:jc w:val="both"/>
        <w:rPr>
          <w:rFonts w:ascii="Times New Roman" w:hAnsi="Times New Roman" w:cs="Times New Roman"/>
          <w:lang w:val="mn-MN"/>
        </w:rPr>
      </w:pPr>
      <w:r>
        <w:rPr>
          <w:rFonts w:ascii="Times New Roman" w:hAnsi="Times New Roman" w:cs="Times New Roman"/>
          <w:lang w:val="mn-MN"/>
        </w:rPr>
        <w:t xml:space="preserve">2.1.4.1 </w:t>
      </w:r>
      <w:r w:rsidRPr="005D303E">
        <w:rPr>
          <w:rFonts w:ascii="Times New Roman" w:hAnsi="Times New Roman" w:cs="Times New Roman"/>
          <w:lang w:val="mn-MN"/>
        </w:rPr>
        <w:t>Үйлчлүүлэгч нь үйлчилгээг бусдад зөвшөөрөлгүй шилжүүлсэн бол</w:t>
      </w:r>
    </w:p>
    <w:p w14:paraId="7D9F4419" w14:textId="77777777" w:rsidR="00A40EE3" w:rsidRDefault="00A40EE3" w:rsidP="00A40EE3">
      <w:pPr>
        <w:pStyle w:val="ListParagraph"/>
        <w:ind w:left="540"/>
        <w:jc w:val="both"/>
        <w:rPr>
          <w:rFonts w:ascii="Times New Roman" w:hAnsi="Times New Roman" w:cs="Times New Roman"/>
          <w:lang w:val="mn-MN"/>
        </w:rPr>
      </w:pPr>
      <w:r>
        <w:rPr>
          <w:rFonts w:ascii="Times New Roman" w:hAnsi="Times New Roman" w:cs="Times New Roman"/>
          <w:lang w:val="mn-MN"/>
        </w:rPr>
        <w:lastRenderedPageBreak/>
        <w:t xml:space="preserve">2.1.4.2 </w:t>
      </w:r>
      <w:r w:rsidRPr="005D303E">
        <w:rPr>
          <w:rFonts w:ascii="Times New Roman" w:hAnsi="Times New Roman" w:cs="Times New Roman"/>
          <w:lang w:val="mn-MN"/>
        </w:rPr>
        <w:t>Үйлчлүүлэгч нь төлбөрөө төлөөгүй шалтгаанаар Үйлчлэгчид төлбөр төлөхөөс татгалзсан бол</w:t>
      </w:r>
    </w:p>
    <w:p w14:paraId="62047AC7" w14:textId="77777777" w:rsidR="00A40EE3" w:rsidRDefault="00A40EE3" w:rsidP="00A40EE3">
      <w:pPr>
        <w:pStyle w:val="ListParagraph"/>
        <w:numPr>
          <w:ilvl w:val="2"/>
          <w:numId w:val="2"/>
        </w:numPr>
        <w:ind w:left="540" w:hanging="540"/>
        <w:jc w:val="both"/>
        <w:rPr>
          <w:rFonts w:ascii="Times New Roman" w:hAnsi="Times New Roman" w:cs="Times New Roman"/>
          <w:lang w:val="mn-MN"/>
        </w:rPr>
      </w:pPr>
      <w:r w:rsidRPr="005D303E">
        <w:rPr>
          <w:rFonts w:ascii="Times New Roman" w:hAnsi="Times New Roman" w:cs="Times New Roman"/>
          <w:lang w:val="mn-MN"/>
        </w:rPr>
        <w:t>Дараахь тохиолдлуудад үйлчлүүлэгчийн үйлчилгээг бүр зогсоох эрхтэй. Үүнд:</w:t>
      </w:r>
    </w:p>
    <w:p w14:paraId="60E6FC55" w14:textId="77777777" w:rsidR="00A40EE3" w:rsidRDefault="00A40EE3" w:rsidP="00A40EE3">
      <w:pPr>
        <w:pStyle w:val="ListParagraph"/>
        <w:numPr>
          <w:ilvl w:val="3"/>
          <w:numId w:val="2"/>
        </w:numPr>
        <w:jc w:val="both"/>
        <w:rPr>
          <w:rFonts w:ascii="Times New Roman" w:hAnsi="Times New Roman" w:cs="Times New Roman"/>
          <w:lang w:val="mn-MN"/>
        </w:rPr>
      </w:pPr>
      <w:r w:rsidRPr="005D303E">
        <w:rPr>
          <w:rFonts w:ascii="Times New Roman" w:hAnsi="Times New Roman" w:cs="Times New Roman"/>
          <w:lang w:val="mn-MN"/>
        </w:rPr>
        <w:t>Үйлчлүүлэгч нь Үйлчлэгчийн зөвшөөрөлгүйгээр сүлжээг 3 дахьч этгээдэд ашиглуулсан бол</w:t>
      </w:r>
    </w:p>
    <w:p w14:paraId="186B3321" w14:textId="77777777" w:rsidR="00A40EE3" w:rsidRDefault="00A40EE3" w:rsidP="00A40EE3">
      <w:pPr>
        <w:pStyle w:val="ListParagraph"/>
        <w:numPr>
          <w:ilvl w:val="3"/>
          <w:numId w:val="2"/>
        </w:numPr>
        <w:jc w:val="both"/>
        <w:rPr>
          <w:rFonts w:ascii="Times New Roman" w:hAnsi="Times New Roman" w:cs="Times New Roman"/>
          <w:lang w:val="mn-MN"/>
        </w:rPr>
      </w:pPr>
      <w:r w:rsidRPr="005D303E">
        <w:rPr>
          <w:rFonts w:ascii="Times New Roman" w:hAnsi="Times New Roman" w:cs="Times New Roman"/>
          <w:lang w:val="mn-MN"/>
        </w:rPr>
        <w:t>Гэрээний хугацаа дуусгавар болж үйлчлүүлэгч гэрээг дуусгавар болгох хүсэлтээ гаргасан бол</w:t>
      </w:r>
    </w:p>
    <w:p w14:paraId="63954231" w14:textId="77777777" w:rsidR="00A40EE3" w:rsidRDefault="00A40EE3" w:rsidP="00A40EE3">
      <w:pPr>
        <w:pStyle w:val="ListParagraph"/>
        <w:numPr>
          <w:ilvl w:val="3"/>
          <w:numId w:val="2"/>
        </w:numPr>
        <w:jc w:val="both"/>
        <w:rPr>
          <w:rFonts w:ascii="Times New Roman" w:hAnsi="Times New Roman" w:cs="Times New Roman"/>
          <w:lang w:val="mn-MN"/>
        </w:rPr>
      </w:pPr>
      <w:r w:rsidRPr="005D303E">
        <w:rPr>
          <w:rFonts w:ascii="Times New Roman" w:hAnsi="Times New Roman" w:cs="Times New Roman"/>
          <w:lang w:val="mn-MN"/>
        </w:rPr>
        <w:t>Үйлчлүүлэгч дампуурсан буюу татан буугдсан шалтгаанаар төлбөрийн чадваргүй болсон бол</w:t>
      </w:r>
    </w:p>
    <w:p w14:paraId="70193D65" w14:textId="77777777" w:rsidR="00A40EE3" w:rsidRDefault="00A40EE3" w:rsidP="00A40EE3">
      <w:pPr>
        <w:pStyle w:val="ListParagraph"/>
        <w:numPr>
          <w:ilvl w:val="3"/>
          <w:numId w:val="2"/>
        </w:numPr>
        <w:jc w:val="both"/>
        <w:rPr>
          <w:rFonts w:ascii="Times New Roman" w:hAnsi="Times New Roman" w:cs="Times New Roman"/>
          <w:lang w:val="mn-MN"/>
        </w:rPr>
      </w:pPr>
      <w:r w:rsidRPr="005D303E">
        <w:rPr>
          <w:rFonts w:ascii="Times New Roman" w:hAnsi="Times New Roman" w:cs="Times New Roman"/>
          <w:lang w:val="mn-MN"/>
        </w:rPr>
        <w:t>Үйлчлүүлэгчийн байршил солигдож нүүх, эсвэл бүтцэд өөрчлөлт орсныг Үйлчлэгчид албан ёсоор мэдэгдэж гэрээний үүргээ биелүүлээгүй, хаяг нь тодорхой бус болсноос төлбөр нэхэмжлэх боломжгүй тохиолдолд хүрсэн бол</w:t>
      </w:r>
    </w:p>
    <w:p w14:paraId="1355459A" w14:textId="77777777" w:rsidR="00A40EE3" w:rsidRPr="005D303E" w:rsidRDefault="00A40EE3" w:rsidP="00A40EE3">
      <w:pPr>
        <w:pStyle w:val="ListParagraph"/>
        <w:numPr>
          <w:ilvl w:val="3"/>
          <w:numId w:val="2"/>
        </w:numPr>
        <w:jc w:val="both"/>
        <w:rPr>
          <w:rFonts w:ascii="Times New Roman" w:hAnsi="Times New Roman" w:cs="Times New Roman"/>
          <w:lang w:val="mn-MN"/>
        </w:rPr>
      </w:pPr>
      <w:r w:rsidRPr="005D303E">
        <w:rPr>
          <w:rFonts w:ascii="Times New Roman" w:hAnsi="Times New Roman" w:cs="Times New Roman"/>
          <w:lang w:val="mn-MN"/>
        </w:rPr>
        <w:t>1.3-р заалт хэрэгжээд 1 сар хүртэл хугацаа өнгөрөхөд Үйлчлүүлэгч төлбөрөө төлөөгүй бол</w:t>
      </w:r>
    </w:p>
    <w:p w14:paraId="495BECCD" w14:textId="77777777" w:rsidR="00A40EE3" w:rsidRPr="005D303E" w:rsidRDefault="00A40EE3" w:rsidP="00A40EE3">
      <w:pPr>
        <w:jc w:val="both"/>
        <w:rPr>
          <w:rFonts w:ascii="Times New Roman" w:hAnsi="Times New Roman" w:cs="Times New Roman"/>
          <w:b/>
          <w:i/>
          <w:lang w:val="mn-MN"/>
        </w:rPr>
      </w:pPr>
      <w:r w:rsidRPr="005D303E">
        <w:rPr>
          <w:rFonts w:ascii="Times New Roman" w:hAnsi="Times New Roman" w:cs="Times New Roman"/>
          <w:b/>
          <w:i/>
          <w:lang w:val="mn-MN"/>
        </w:rPr>
        <w:t>2.2. Үйлчлэгч нь дараах үүрэг хүлээнэ. Үүнд:</w:t>
      </w:r>
    </w:p>
    <w:p w14:paraId="669855BA" w14:textId="77777777" w:rsidR="00A40EE3" w:rsidRDefault="00A40EE3" w:rsidP="00A40EE3">
      <w:pPr>
        <w:pStyle w:val="ListParagraph"/>
        <w:numPr>
          <w:ilvl w:val="2"/>
          <w:numId w:val="3"/>
        </w:numPr>
        <w:ind w:left="540" w:hanging="540"/>
        <w:jc w:val="both"/>
        <w:rPr>
          <w:rFonts w:ascii="Times New Roman" w:hAnsi="Times New Roman" w:cs="Times New Roman"/>
          <w:lang w:val="mn-MN"/>
        </w:rPr>
      </w:pPr>
      <w:r w:rsidRPr="005D303E">
        <w:rPr>
          <w:rFonts w:ascii="Times New Roman" w:hAnsi="Times New Roman" w:cs="Times New Roman"/>
          <w:lang w:val="mn-MN"/>
        </w:rPr>
        <w:t>Гэрээнд гарын үсэг зурснаас хойг ажлын 10 хоногийн дотор үйлчлүүлэгчийг шилэн кабелиар холбох</w:t>
      </w:r>
    </w:p>
    <w:p w14:paraId="7D1DB7ED" w14:textId="77777777" w:rsidR="00A40EE3" w:rsidRDefault="00A40EE3" w:rsidP="00A40EE3">
      <w:pPr>
        <w:pStyle w:val="ListParagraph"/>
        <w:numPr>
          <w:ilvl w:val="2"/>
          <w:numId w:val="3"/>
        </w:numPr>
        <w:ind w:left="540" w:hanging="540"/>
        <w:jc w:val="both"/>
        <w:rPr>
          <w:rFonts w:ascii="Times New Roman" w:hAnsi="Times New Roman" w:cs="Times New Roman"/>
          <w:lang w:val="mn-MN"/>
        </w:rPr>
      </w:pPr>
      <w:r w:rsidRPr="005D303E">
        <w:rPr>
          <w:rFonts w:ascii="Times New Roman" w:hAnsi="Times New Roman" w:cs="Times New Roman"/>
          <w:lang w:val="mn-MN"/>
        </w:rPr>
        <w:t>Үйлчлүүлэгчийг 24 цагийн турш шилэн кабелиар найдвартай, тасалдалгүй хангах</w:t>
      </w:r>
    </w:p>
    <w:p w14:paraId="78260CDC" w14:textId="77777777" w:rsidR="00A40EE3" w:rsidRDefault="00A40EE3" w:rsidP="00A40EE3">
      <w:pPr>
        <w:pStyle w:val="ListParagraph"/>
        <w:numPr>
          <w:ilvl w:val="2"/>
          <w:numId w:val="3"/>
        </w:numPr>
        <w:ind w:left="540" w:hanging="540"/>
        <w:jc w:val="both"/>
        <w:rPr>
          <w:rFonts w:ascii="Times New Roman" w:hAnsi="Times New Roman" w:cs="Times New Roman"/>
          <w:lang w:val="mn-MN"/>
        </w:rPr>
      </w:pPr>
      <w:r>
        <w:rPr>
          <w:rFonts w:ascii="Times New Roman" w:hAnsi="Times New Roman" w:cs="Times New Roman"/>
          <w:lang w:val="mn-MN"/>
        </w:rPr>
        <w:t>Үйлчлэгчил шиэн кабельд гарсан аливаа гэмтэл саатлыг 24 цагийн дотор засварлах</w:t>
      </w:r>
    </w:p>
    <w:p w14:paraId="66C8473C" w14:textId="3DB6EE46" w:rsidR="00A40EE3" w:rsidRDefault="00A40EE3" w:rsidP="00A40EE3">
      <w:pPr>
        <w:pStyle w:val="ListParagraph"/>
        <w:numPr>
          <w:ilvl w:val="2"/>
          <w:numId w:val="3"/>
        </w:numPr>
        <w:ind w:left="540" w:hanging="540"/>
        <w:jc w:val="both"/>
        <w:rPr>
          <w:rFonts w:ascii="Times New Roman" w:hAnsi="Times New Roman" w:cs="Times New Roman"/>
          <w:lang w:val="mn-MN"/>
        </w:rPr>
      </w:pPr>
      <w:r>
        <w:rPr>
          <w:rFonts w:ascii="Times New Roman" w:hAnsi="Times New Roman" w:cs="Times New Roman"/>
          <w:lang w:val="mn-MN"/>
        </w:rPr>
        <w:t xml:space="preserve">Гэмтэл хүлээн авах 24 цагийн </w:t>
      </w:r>
      <w:r w:rsidR="00870F3D">
        <w:rPr>
          <w:rFonts w:ascii="Times New Roman" w:hAnsi="Times New Roman" w:cs="Times New Roman"/>
          <w:lang w:val="mn-MN"/>
        </w:rPr>
        <w:t>7000-1155</w:t>
      </w:r>
      <w:r>
        <w:rPr>
          <w:rFonts w:ascii="Times New Roman" w:hAnsi="Times New Roman" w:cs="Times New Roman"/>
          <w:lang w:val="mn-MN"/>
        </w:rPr>
        <w:t xml:space="preserve"> үйлчилгээний дугаар</w:t>
      </w:r>
      <w:r w:rsidR="00870F3D">
        <w:rPr>
          <w:rFonts w:ascii="Times New Roman" w:hAnsi="Times New Roman" w:cs="Times New Roman"/>
          <w:lang w:val="mn-MN"/>
        </w:rPr>
        <w:t>т</w:t>
      </w:r>
      <w:r>
        <w:rPr>
          <w:rFonts w:ascii="Times New Roman" w:hAnsi="Times New Roman" w:cs="Times New Roman"/>
          <w:lang w:val="mn-MN"/>
        </w:rPr>
        <w:t xml:space="preserve"> ирүүлсэн дуудлагыг хүлээн авч, </w:t>
      </w:r>
      <w:r w:rsidRPr="005D303E">
        <w:rPr>
          <w:rFonts w:ascii="Times New Roman" w:hAnsi="Times New Roman" w:cs="Times New Roman"/>
          <w:lang w:val="mn-MN"/>
        </w:rPr>
        <w:t>гэмтлийг тодорхойлж, 2.2.3-т заасны дагуу арга хэмжээ авах</w:t>
      </w:r>
    </w:p>
    <w:p w14:paraId="2C61B79E" w14:textId="77777777" w:rsidR="00A40EE3" w:rsidRPr="005D303E" w:rsidRDefault="00A40EE3" w:rsidP="00A40EE3">
      <w:pPr>
        <w:pStyle w:val="ListParagraph"/>
        <w:numPr>
          <w:ilvl w:val="2"/>
          <w:numId w:val="3"/>
        </w:numPr>
        <w:ind w:left="540" w:hanging="540"/>
        <w:jc w:val="both"/>
        <w:rPr>
          <w:rFonts w:ascii="Times New Roman" w:hAnsi="Times New Roman" w:cs="Times New Roman"/>
          <w:lang w:val="mn-MN"/>
        </w:rPr>
      </w:pPr>
      <w:r w:rsidRPr="005D303E">
        <w:rPr>
          <w:rFonts w:ascii="Times New Roman" w:hAnsi="Times New Roman" w:cs="Times New Roman"/>
          <w:lang w:val="mn-MN"/>
        </w:rPr>
        <w:t>Үйлчлүүлэгчийн буруугаас үүдсэн гэмтлээс бусад тохиолдолд гэмтлийн зардлыг бүрэн хариуцна.</w:t>
      </w:r>
    </w:p>
    <w:p w14:paraId="3BCDF4AD" w14:textId="77777777" w:rsidR="00A40EE3" w:rsidRPr="0008673A" w:rsidRDefault="00A40EE3" w:rsidP="00A40EE3">
      <w:pPr>
        <w:jc w:val="center"/>
        <w:rPr>
          <w:rFonts w:ascii="Times New Roman" w:hAnsi="Times New Roman" w:cs="Times New Roman"/>
          <w:b/>
          <w:lang w:val="mn-MN"/>
        </w:rPr>
      </w:pPr>
      <w:r w:rsidRPr="0008673A">
        <w:rPr>
          <w:rFonts w:ascii="Times New Roman" w:hAnsi="Times New Roman" w:cs="Times New Roman"/>
          <w:b/>
          <w:lang w:val="mn-MN"/>
        </w:rPr>
        <w:t>ГУРАВ: ҮЙЛЧЛҮҮЛЭГИЙН ЭРХ, ҮҮРЭГ</w:t>
      </w:r>
    </w:p>
    <w:p w14:paraId="6730673D" w14:textId="77777777" w:rsidR="00A40EE3" w:rsidRPr="0008673A" w:rsidRDefault="00A40EE3" w:rsidP="00A40EE3">
      <w:pPr>
        <w:pStyle w:val="ListParagraph"/>
        <w:numPr>
          <w:ilvl w:val="1"/>
          <w:numId w:val="4"/>
        </w:numPr>
        <w:jc w:val="both"/>
        <w:rPr>
          <w:rFonts w:ascii="Times New Roman" w:hAnsi="Times New Roman" w:cs="Times New Roman"/>
          <w:b/>
          <w:i/>
          <w:lang w:val="mn-MN"/>
        </w:rPr>
      </w:pPr>
      <w:r w:rsidRPr="0008673A">
        <w:rPr>
          <w:rFonts w:ascii="Times New Roman" w:hAnsi="Times New Roman" w:cs="Times New Roman"/>
          <w:b/>
          <w:i/>
          <w:lang w:val="mn-MN"/>
        </w:rPr>
        <w:t>Үйлчлүүлэгч нь дараах эрх эдлэнэ. Үүнд:</w:t>
      </w:r>
    </w:p>
    <w:p w14:paraId="46F5798F" w14:textId="77777777" w:rsidR="00A40EE3" w:rsidRPr="0008673A" w:rsidRDefault="00A40EE3" w:rsidP="00A40EE3">
      <w:pPr>
        <w:pStyle w:val="ListParagraph"/>
        <w:numPr>
          <w:ilvl w:val="2"/>
          <w:numId w:val="4"/>
        </w:numPr>
        <w:jc w:val="both"/>
        <w:rPr>
          <w:rFonts w:ascii="Times New Roman" w:hAnsi="Times New Roman" w:cs="Times New Roman"/>
          <w:lang w:val="mn-MN"/>
        </w:rPr>
      </w:pPr>
      <w:r w:rsidRPr="0008673A">
        <w:rPr>
          <w:rFonts w:ascii="Times New Roman" w:hAnsi="Times New Roman" w:cs="Times New Roman"/>
          <w:lang w:val="mn-MN"/>
        </w:rPr>
        <w:t>Энэхүү гэрээний Хавсралт №1-д тодорхойлсон үйлчилгээг авах</w:t>
      </w:r>
    </w:p>
    <w:p w14:paraId="52453A17" w14:textId="77777777" w:rsidR="00A40EE3" w:rsidRDefault="00A40EE3" w:rsidP="00A40EE3">
      <w:pPr>
        <w:pStyle w:val="ListParagraph"/>
        <w:numPr>
          <w:ilvl w:val="2"/>
          <w:numId w:val="4"/>
        </w:numPr>
        <w:jc w:val="both"/>
        <w:rPr>
          <w:rFonts w:ascii="Times New Roman" w:hAnsi="Times New Roman" w:cs="Times New Roman"/>
          <w:lang w:val="mn-MN"/>
        </w:rPr>
      </w:pPr>
      <w:r w:rsidRPr="0008673A">
        <w:rPr>
          <w:rFonts w:ascii="Times New Roman" w:hAnsi="Times New Roman" w:cs="Times New Roman"/>
          <w:lang w:val="mn-MN"/>
        </w:rPr>
        <w:t>Үйлчилгээний чанар, гүйцэтгэлийн талаар үйлчлэгчид саналаа хэлэх, шаардлага тавих</w:t>
      </w:r>
    </w:p>
    <w:p w14:paraId="44D267B6" w14:textId="77777777" w:rsidR="00A40EE3" w:rsidRDefault="00A40EE3" w:rsidP="00A40EE3">
      <w:pPr>
        <w:pStyle w:val="ListParagraph"/>
        <w:numPr>
          <w:ilvl w:val="2"/>
          <w:numId w:val="4"/>
        </w:numPr>
        <w:jc w:val="both"/>
        <w:rPr>
          <w:rFonts w:ascii="Times New Roman" w:hAnsi="Times New Roman" w:cs="Times New Roman"/>
          <w:lang w:val="mn-MN"/>
        </w:rPr>
      </w:pPr>
      <w:r w:rsidRPr="0008673A">
        <w:rPr>
          <w:rFonts w:ascii="Times New Roman" w:hAnsi="Times New Roman" w:cs="Times New Roman"/>
          <w:lang w:val="mn-MN"/>
        </w:rPr>
        <w:t>Гэрээнд заасан үйлчилгээг тогтоосон нөхцөл байдлаар, заасан хугацаанд авч чадаагүй доорх тохиолдлуудад үйлчилгээ саатсан хугацааны үйлчилгээний төлбөрөөс чөлөөлөгдөнө. Үүнд:</w:t>
      </w:r>
    </w:p>
    <w:p w14:paraId="56E18569" w14:textId="77777777" w:rsidR="00A40EE3" w:rsidRDefault="00A40EE3" w:rsidP="00A40EE3">
      <w:pPr>
        <w:pStyle w:val="ListParagraph"/>
        <w:numPr>
          <w:ilvl w:val="0"/>
          <w:numId w:val="5"/>
        </w:numPr>
        <w:jc w:val="both"/>
        <w:rPr>
          <w:rFonts w:ascii="Times New Roman" w:hAnsi="Times New Roman" w:cs="Times New Roman"/>
          <w:lang w:val="mn-MN"/>
        </w:rPr>
      </w:pPr>
      <w:r w:rsidRPr="0008673A">
        <w:rPr>
          <w:rFonts w:ascii="Times New Roman" w:hAnsi="Times New Roman" w:cs="Times New Roman"/>
          <w:lang w:val="mn-MN"/>
        </w:rPr>
        <w:t>Шилэн кабелийн холболт 2.2.3-т зааснаас урт хугацаанд тасарсан</w:t>
      </w:r>
    </w:p>
    <w:p w14:paraId="24C7F43F" w14:textId="77777777" w:rsidR="00A40EE3" w:rsidRPr="0008673A" w:rsidRDefault="00A40EE3" w:rsidP="00A40EE3">
      <w:pPr>
        <w:pStyle w:val="ListParagraph"/>
        <w:numPr>
          <w:ilvl w:val="0"/>
          <w:numId w:val="5"/>
        </w:numPr>
        <w:jc w:val="both"/>
        <w:rPr>
          <w:rFonts w:ascii="Times New Roman" w:hAnsi="Times New Roman" w:cs="Times New Roman"/>
          <w:lang w:val="mn-MN"/>
        </w:rPr>
      </w:pPr>
      <w:r w:rsidRPr="0008673A">
        <w:rPr>
          <w:rFonts w:ascii="Times New Roman" w:hAnsi="Times New Roman" w:cs="Times New Roman"/>
          <w:lang w:val="mn-MN"/>
        </w:rPr>
        <w:t>Үйлчлэгч гэрээний 2.2.3-т заасан хугацаанд гэмтлийг шийдвэрлэж чадаагүй</w:t>
      </w:r>
    </w:p>
    <w:p w14:paraId="25F1EC54" w14:textId="77777777" w:rsidR="00A40EE3" w:rsidRPr="0008673A" w:rsidRDefault="00A40EE3" w:rsidP="00A40EE3">
      <w:pPr>
        <w:pStyle w:val="ListParagraph"/>
        <w:numPr>
          <w:ilvl w:val="1"/>
          <w:numId w:val="4"/>
        </w:numPr>
        <w:jc w:val="both"/>
        <w:rPr>
          <w:rFonts w:ascii="Times New Roman" w:hAnsi="Times New Roman" w:cs="Times New Roman"/>
          <w:b/>
          <w:i/>
          <w:lang w:val="mn-MN"/>
        </w:rPr>
      </w:pPr>
      <w:r w:rsidRPr="0008673A">
        <w:rPr>
          <w:rFonts w:ascii="Times New Roman" w:hAnsi="Times New Roman" w:cs="Times New Roman"/>
          <w:b/>
          <w:i/>
          <w:lang w:val="mn-MN"/>
        </w:rPr>
        <w:t>Үйлчлүүлэгч нь дараах үүрэг хүлээнэ. Үүнд:</w:t>
      </w:r>
    </w:p>
    <w:p w14:paraId="4D042B61" w14:textId="77777777" w:rsidR="00A40EE3" w:rsidRPr="0008673A" w:rsidRDefault="00A40EE3" w:rsidP="00A40EE3">
      <w:pPr>
        <w:pStyle w:val="ListParagraph"/>
        <w:numPr>
          <w:ilvl w:val="2"/>
          <w:numId w:val="4"/>
        </w:numPr>
        <w:jc w:val="both"/>
        <w:rPr>
          <w:rFonts w:ascii="Times New Roman" w:hAnsi="Times New Roman" w:cs="Times New Roman"/>
          <w:lang w:val="mn-MN"/>
        </w:rPr>
      </w:pPr>
      <w:r w:rsidRPr="0008673A">
        <w:rPr>
          <w:rFonts w:ascii="Times New Roman" w:hAnsi="Times New Roman" w:cs="Times New Roman"/>
          <w:lang w:val="mn-MN"/>
        </w:rPr>
        <w:t>Үйлчлүүлэгч нь энэхүү гэрээнд дурдсан техник, технологи, гэрээний нөхцлийн талаарх мэдээллийг бусдад тараахгүй байна.</w:t>
      </w:r>
    </w:p>
    <w:p w14:paraId="3401126A" w14:textId="77777777" w:rsidR="00A40EE3" w:rsidRDefault="00A40EE3" w:rsidP="00A40EE3">
      <w:pPr>
        <w:pStyle w:val="ListParagraph"/>
        <w:numPr>
          <w:ilvl w:val="2"/>
          <w:numId w:val="4"/>
        </w:numPr>
        <w:jc w:val="both"/>
        <w:rPr>
          <w:rFonts w:ascii="Times New Roman" w:hAnsi="Times New Roman" w:cs="Times New Roman"/>
          <w:lang w:val="mn-MN"/>
        </w:rPr>
      </w:pPr>
      <w:r w:rsidRPr="0008673A">
        <w:rPr>
          <w:rFonts w:ascii="Times New Roman" w:hAnsi="Times New Roman" w:cs="Times New Roman"/>
          <w:lang w:val="mn-MN"/>
        </w:rPr>
        <w:t>Үйлчилгээний төлбөрийг энэхүү гэрээний 1.2 заалт болон Хавсралт №1-ын дагуу хугацаандаа төлж байх</w:t>
      </w:r>
    </w:p>
    <w:p w14:paraId="282C2EBF" w14:textId="77777777" w:rsidR="00A40EE3" w:rsidRDefault="00A40EE3" w:rsidP="00A40EE3">
      <w:pPr>
        <w:pStyle w:val="ListParagraph"/>
        <w:numPr>
          <w:ilvl w:val="2"/>
          <w:numId w:val="4"/>
        </w:numPr>
        <w:jc w:val="both"/>
        <w:rPr>
          <w:rFonts w:ascii="Times New Roman" w:hAnsi="Times New Roman" w:cs="Times New Roman"/>
          <w:lang w:val="mn-MN"/>
        </w:rPr>
      </w:pPr>
      <w:r w:rsidRPr="0008673A">
        <w:rPr>
          <w:rFonts w:ascii="Times New Roman" w:hAnsi="Times New Roman" w:cs="Times New Roman"/>
          <w:lang w:val="mn-MN"/>
        </w:rPr>
        <w:t>Үйлчлүүлэгч нь түрээслэж байгаа шөрмөсөө өөрийн компанийн дотоод үйл ажиллаагааг хангахаас өөр зорилгоор ашиглахгүй байх</w:t>
      </w:r>
    </w:p>
    <w:p w14:paraId="420A1EBE" w14:textId="09D203D7" w:rsidR="00A40EE3" w:rsidRDefault="00A40EE3" w:rsidP="00A40EE3">
      <w:pPr>
        <w:pStyle w:val="ListParagraph"/>
        <w:numPr>
          <w:ilvl w:val="2"/>
          <w:numId w:val="4"/>
        </w:numPr>
        <w:jc w:val="both"/>
        <w:rPr>
          <w:rFonts w:ascii="Times New Roman" w:hAnsi="Times New Roman" w:cs="Times New Roman"/>
          <w:lang w:val="mn-MN"/>
        </w:rPr>
      </w:pPr>
      <w:r w:rsidRPr="0008673A">
        <w:rPr>
          <w:rFonts w:ascii="Times New Roman" w:hAnsi="Times New Roman" w:cs="Times New Roman"/>
          <w:lang w:val="mn-MN"/>
        </w:rPr>
        <w:t xml:space="preserve">Үйлчилгээний талаарх аливаа гомдлыг </w:t>
      </w:r>
      <w:r w:rsidR="00870F3D">
        <w:rPr>
          <w:rFonts w:ascii="Times New Roman" w:hAnsi="Times New Roman" w:cs="Times New Roman"/>
          <w:lang w:val="mn-MN"/>
        </w:rPr>
        <w:t>2.2.4</w:t>
      </w:r>
      <w:r w:rsidRPr="0008673A">
        <w:rPr>
          <w:rFonts w:ascii="Times New Roman" w:hAnsi="Times New Roman" w:cs="Times New Roman"/>
          <w:lang w:val="mn-MN"/>
        </w:rPr>
        <w:t>-</w:t>
      </w:r>
      <w:r w:rsidR="00870F3D">
        <w:rPr>
          <w:rFonts w:ascii="Times New Roman" w:hAnsi="Times New Roman" w:cs="Times New Roman"/>
          <w:lang w:val="mn-MN"/>
        </w:rPr>
        <w:t>т</w:t>
      </w:r>
      <w:r w:rsidRPr="0008673A">
        <w:rPr>
          <w:rFonts w:ascii="Times New Roman" w:hAnsi="Times New Roman" w:cs="Times New Roman"/>
          <w:lang w:val="mn-MN"/>
        </w:rPr>
        <w:t xml:space="preserve"> заасан шат дарааллын дагуу тавих. Үйлчилгээний төлбөр тооцоотой холбоотой асуудлын талаар албан бичгээр Үйлчлэгчид хандах</w:t>
      </w:r>
    </w:p>
    <w:p w14:paraId="194A3232" w14:textId="77777777" w:rsidR="00A40EE3" w:rsidRDefault="00A40EE3" w:rsidP="00A40EE3">
      <w:pPr>
        <w:pStyle w:val="ListParagraph"/>
        <w:numPr>
          <w:ilvl w:val="2"/>
          <w:numId w:val="4"/>
        </w:numPr>
        <w:jc w:val="both"/>
        <w:rPr>
          <w:rFonts w:ascii="Times New Roman" w:hAnsi="Times New Roman" w:cs="Times New Roman"/>
          <w:lang w:val="mn-MN"/>
        </w:rPr>
      </w:pPr>
      <w:r w:rsidRPr="0008673A">
        <w:rPr>
          <w:rFonts w:ascii="Times New Roman" w:hAnsi="Times New Roman" w:cs="Times New Roman"/>
          <w:lang w:val="mn-MN"/>
        </w:rPr>
        <w:t>Үйлчлүүлэгч Үйлчлэгчийн инженер, техникийн ажилчдыг өөрийн байранд саадгүй нэвтрүүлж шаардлагатай тоног төхөөрөмжийг угсрах, шалга</w:t>
      </w:r>
      <w:r>
        <w:rPr>
          <w:rFonts w:ascii="Times New Roman" w:hAnsi="Times New Roman" w:cs="Times New Roman"/>
          <w:lang w:val="mn-MN"/>
        </w:rPr>
        <w:t xml:space="preserve">х, гэмтэл саатлыг илрүүлж засах </w:t>
      </w:r>
      <w:r w:rsidRPr="0008673A">
        <w:rPr>
          <w:rFonts w:ascii="Times New Roman" w:hAnsi="Times New Roman" w:cs="Times New Roman"/>
          <w:lang w:val="mn-MN"/>
        </w:rPr>
        <w:t>нөхцлөөр хангах</w:t>
      </w:r>
    </w:p>
    <w:p w14:paraId="4E747377" w14:textId="77777777" w:rsidR="00A40EE3" w:rsidRDefault="00A40EE3" w:rsidP="00A40EE3">
      <w:pPr>
        <w:pStyle w:val="ListParagraph"/>
        <w:numPr>
          <w:ilvl w:val="2"/>
          <w:numId w:val="4"/>
        </w:numPr>
        <w:jc w:val="both"/>
        <w:rPr>
          <w:rFonts w:ascii="Times New Roman" w:hAnsi="Times New Roman" w:cs="Times New Roman"/>
          <w:lang w:val="mn-MN"/>
        </w:rPr>
      </w:pPr>
      <w:r w:rsidRPr="0008673A">
        <w:rPr>
          <w:rFonts w:ascii="Times New Roman" w:hAnsi="Times New Roman" w:cs="Times New Roman"/>
          <w:lang w:val="mn-MN"/>
        </w:rPr>
        <w:t>Үйлчлүүлэгч нь үйлчилгээг бусдад үйлчлэгчийн зөвшөөрөлгүй шилжүүлэхгүй байх</w:t>
      </w:r>
    </w:p>
    <w:p w14:paraId="647E8B1F" w14:textId="77777777" w:rsidR="00A40EE3" w:rsidRDefault="00A40EE3" w:rsidP="00A40EE3">
      <w:pPr>
        <w:pStyle w:val="ListParagraph"/>
        <w:numPr>
          <w:ilvl w:val="2"/>
          <w:numId w:val="4"/>
        </w:numPr>
        <w:jc w:val="both"/>
        <w:rPr>
          <w:rFonts w:ascii="Times New Roman" w:hAnsi="Times New Roman" w:cs="Times New Roman"/>
          <w:lang w:val="mn-MN"/>
        </w:rPr>
      </w:pPr>
      <w:r w:rsidRPr="0008673A">
        <w:rPr>
          <w:rFonts w:ascii="Times New Roman" w:hAnsi="Times New Roman" w:cs="Times New Roman"/>
          <w:lang w:val="mn-MN"/>
        </w:rPr>
        <w:lastRenderedPageBreak/>
        <w:t>Үйлчлэгчийн зүгээс үл хамаарсан шалтгааны улмаас /байрлал өөрчлөгдөх, холболт шилжүүлэх/ шилэн кабель шилжүүлэх шаардлагатай болсон тохиолдолд, шилжүүлэлттэй холбоотой зардлыг бүрэн хариуцах</w:t>
      </w:r>
    </w:p>
    <w:p w14:paraId="65AC1DDE" w14:textId="77777777" w:rsidR="00A40EE3" w:rsidRDefault="00A40EE3" w:rsidP="00A40EE3">
      <w:pPr>
        <w:pStyle w:val="ListParagraph"/>
        <w:numPr>
          <w:ilvl w:val="2"/>
          <w:numId w:val="4"/>
        </w:numPr>
        <w:jc w:val="both"/>
        <w:rPr>
          <w:rFonts w:ascii="Times New Roman" w:hAnsi="Times New Roman" w:cs="Times New Roman"/>
          <w:lang w:val="mn-MN"/>
        </w:rPr>
      </w:pPr>
      <w:r w:rsidRPr="0008673A">
        <w:rPr>
          <w:rFonts w:ascii="Times New Roman" w:hAnsi="Times New Roman" w:cs="Times New Roman"/>
          <w:lang w:val="mn-MN"/>
        </w:rPr>
        <w:t>Үйлчлүүлэгч нь байршлаа өөрчлөх, холболтоо шилжүүлэх өөр бусад ямарч тохиолдолд Үйлчлэгчийн зүгээс татсан шилэн кабелийг дур мэдэн хөндөхгүй байх. Хөндсөн тохиолдолд түүнээс гарах хохирлийг бүрэн хариуцах</w:t>
      </w:r>
    </w:p>
    <w:p w14:paraId="1702C649" w14:textId="77777777" w:rsidR="00A40EE3" w:rsidRDefault="00A40EE3" w:rsidP="00A40EE3">
      <w:pPr>
        <w:pStyle w:val="ListParagraph"/>
        <w:numPr>
          <w:ilvl w:val="2"/>
          <w:numId w:val="4"/>
        </w:numPr>
        <w:jc w:val="both"/>
        <w:rPr>
          <w:rFonts w:ascii="Times New Roman" w:hAnsi="Times New Roman" w:cs="Times New Roman"/>
          <w:lang w:val="mn-MN"/>
        </w:rPr>
      </w:pPr>
      <w:r w:rsidRPr="0008673A">
        <w:rPr>
          <w:rFonts w:ascii="Times New Roman" w:hAnsi="Times New Roman" w:cs="Times New Roman"/>
          <w:lang w:val="mn-MN"/>
        </w:rPr>
        <w:t>Үйлчлүүлэгч шилэн кабель шилжүүлэх хүсэлтээ Үйлчлэгчид ажлын 10 хоногийн өмнө албан бичгээр мэдэгдэх</w:t>
      </w:r>
    </w:p>
    <w:p w14:paraId="607DA2ED" w14:textId="77777777" w:rsidR="00A40EE3" w:rsidRDefault="00A40EE3" w:rsidP="00A40EE3">
      <w:pPr>
        <w:pStyle w:val="ListParagraph"/>
        <w:numPr>
          <w:ilvl w:val="2"/>
          <w:numId w:val="4"/>
        </w:numPr>
        <w:jc w:val="both"/>
        <w:rPr>
          <w:rFonts w:ascii="Times New Roman" w:hAnsi="Times New Roman" w:cs="Times New Roman"/>
          <w:lang w:val="mn-MN"/>
        </w:rPr>
      </w:pPr>
      <w:r w:rsidRPr="0008673A">
        <w:rPr>
          <w:rFonts w:ascii="Times New Roman" w:hAnsi="Times New Roman" w:cs="Times New Roman"/>
          <w:lang w:val="mn-MN"/>
        </w:rPr>
        <w:t>Шилжүүлэгтэй холбоотой зардлыг үйлчлүүлэгч тал бүрэн хариуцна.</w:t>
      </w:r>
    </w:p>
    <w:p w14:paraId="4EE05815" w14:textId="77777777" w:rsidR="00A40EE3" w:rsidRDefault="00A40EE3" w:rsidP="00A40EE3">
      <w:pPr>
        <w:pStyle w:val="ListParagraph"/>
        <w:numPr>
          <w:ilvl w:val="2"/>
          <w:numId w:val="4"/>
        </w:numPr>
        <w:jc w:val="both"/>
        <w:rPr>
          <w:rFonts w:ascii="Times New Roman" w:hAnsi="Times New Roman" w:cs="Times New Roman"/>
          <w:lang w:val="mn-MN"/>
        </w:rPr>
      </w:pPr>
      <w:r w:rsidRPr="0008673A">
        <w:rPr>
          <w:rFonts w:ascii="Times New Roman" w:hAnsi="Times New Roman" w:cs="Times New Roman"/>
          <w:lang w:val="mn-MN"/>
        </w:rPr>
        <w:t>Шилжүүлэгийн ажил шинээр суурилуулалт хийхтэй адил үнийн дүнгээр хийгдэнэ. /Хайгуул хийлгэх шаардлагатай/</w:t>
      </w:r>
    </w:p>
    <w:p w14:paraId="0F9FEC62" w14:textId="77777777" w:rsidR="00A40EE3" w:rsidRDefault="00A40EE3" w:rsidP="00A40EE3">
      <w:pPr>
        <w:pStyle w:val="ListParagraph"/>
        <w:numPr>
          <w:ilvl w:val="2"/>
          <w:numId w:val="4"/>
        </w:numPr>
        <w:jc w:val="both"/>
        <w:rPr>
          <w:rFonts w:ascii="Times New Roman" w:hAnsi="Times New Roman" w:cs="Times New Roman"/>
          <w:lang w:val="mn-MN"/>
        </w:rPr>
      </w:pPr>
      <w:r w:rsidRPr="0008673A">
        <w:rPr>
          <w:rFonts w:ascii="Times New Roman" w:hAnsi="Times New Roman" w:cs="Times New Roman"/>
          <w:lang w:val="mn-MN"/>
        </w:rPr>
        <w:t>Үйлчлүүлэгчээс гэрээний 3.2.6-д заасан үүргээ биелүүлээгүйгээс Үйлчлэгчид хохирол учирвал Үйлчлүүлэгч хохирлыг бүрэн барагдуулах</w:t>
      </w:r>
    </w:p>
    <w:p w14:paraId="053C1B69" w14:textId="77777777" w:rsidR="00A40EE3" w:rsidRDefault="00A40EE3" w:rsidP="00A40EE3">
      <w:pPr>
        <w:pStyle w:val="ListParagraph"/>
        <w:numPr>
          <w:ilvl w:val="2"/>
          <w:numId w:val="4"/>
        </w:numPr>
        <w:jc w:val="both"/>
        <w:rPr>
          <w:rFonts w:ascii="Times New Roman" w:hAnsi="Times New Roman" w:cs="Times New Roman"/>
          <w:lang w:val="mn-MN"/>
        </w:rPr>
      </w:pPr>
      <w:r w:rsidRPr="0008673A">
        <w:rPr>
          <w:rFonts w:ascii="Times New Roman" w:hAnsi="Times New Roman" w:cs="Times New Roman"/>
          <w:lang w:val="mn-MN"/>
        </w:rPr>
        <w:t>Үйлчлүүлэгч өөрийн буруутай үйл ажиллагааны улмаас шөрмөсд гэмтэл учруулсан тохиолдолд хэвийн үйл ажиллагаанд оруулах зардлыг бүрэн хариуцна.</w:t>
      </w:r>
    </w:p>
    <w:p w14:paraId="6DF43A46" w14:textId="4FBEABFF" w:rsidR="00A40EE3" w:rsidRPr="0008673A" w:rsidRDefault="00A40EE3" w:rsidP="00A40EE3">
      <w:pPr>
        <w:pStyle w:val="ListParagraph"/>
        <w:numPr>
          <w:ilvl w:val="2"/>
          <w:numId w:val="4"/>
        </w:numPr>
        <w:jc w:val="both"/>
        <w:rPr>
          <w:rFonts w:ascii="Times New Roman" w:hAnsi="Times New Roman" w:cs="Times New Roman"/>
          <w:lang w:val="mn-MN"/>
        </w:rPr>
      </w:pPr>
      <w:r w:rsidRPr="0008673A">
        <w:rPr>
          <w:rFonts w:ascii="Times New Roman" w:hAnsi="Times New Roman" w:cs="Times New Roman"/>
          <w:lang w:val="mn-MN"/>
        </w:rPr>
        <w:t>Санхүүгийн талын гэрээгээр заасан үүргээ биелүүлснээ баримтаар нотолсон факс, и-мэйл, бусад байдлаар үйлчлэгч талын санхүүгийн албанд ирүүлэх</w:t>
      </w:r>
    </w:p>
    <w:p w14:paraId="4D6C72EF" w14:textId="77777777" w:rsidR="00A40EE3" w:rsidRPr="0008673A" w:rsidRDefault="00A40EE3" w:rsidP="00A40EE3">
      <w:pPr>
        <w:jc w:val="center"/>
        <w:rPr>
          <w:rFonts w:ascii="Times New Roman" w:hAnsi="Times New Roman" w:cs="Times New Roman"/>
          <w:b/>
          <w:lang w:val="mn-MN"/>
        </w:rPr>
      </w:pPr>
      <w:r w:rsidRPr="0008673A">
        <w:rPr>
          <w:rFonts w:ascii="Times New Roman" w:hAnsi="Times New Roman" w:cs="Times New Roman"/>
          <w:b/>
          <w:lang w:val="mn-MN"/>
        </w:rPr>
        <w:t>ДӨРӨВ: ГЭРЭЭНД НЭМЭЛТ ӨӨРЧЛӨЛТ ОРУУЛАХ ТУХАЙ</w:t>
      </w:r>
    </w:p>
    <w:p w14:paraId="54821D0E" w14:textId="77777777" w:rsidR="00A40EE3" w:rsidRDefault="00A40EE3" w:rsidP="00A40EE3">
      <w:pPr>
        <w:pStyle w:val="ListParagraph"/>
        <w:numPr>
          <w:ilvl w:val="1"/>
          <w:numId w:val="6"/>
        </w:numPr>
        <w:jc w:val="both"/>
        <w:rPr>
          <w:rFonts w:ascii="Times New Roman" w:hAnsi="Times New Roman" w:cs="Times New Roman"/>
          <w:lang w:val="mn-MN"/>
        </w:rPr>
      </w:pPr>
      <w:r w:rsidRPr="0008673A">
        <w:rPr>
          <w:rFonts w:ascii="Times New Roman" w:hAnsi="Times New Roman" w:cs="Times New Roman"/>
          <w:lang w:val="mn-MN"/>
        </w:rPr>
        <w:t>Гэрээ байгуулагч талууд зөвхөн харилцан тохиролцсоны үндсэн дээр энэхүү гэрээнд болон гэрээний хавсралтад нэмэлт өөрчлөлт оруулах эрхтэй.</w:t>
      </w:r>
    </w:p>
    <w:p w14:paraId="1EA180F3" w14:textId="1B9B1023" w:rsidR="00A40EE3" w:rsidRDefault="00A40EE3" w:rsidP="00A40EE3">
      <w:pPr>
        <w:pStyle w:val="ListParagraph"/>
        <w:numPr>
          <w:ilvl w:val="1"/>
          <w:numId w:val="6"/>
        </w:numPr>
        <w:jc w:val="both"/>
        <w:rPr>
          <w:rFonts w:ascii="Times New Roman" w:hAnsi="Times New Roman" w:cs="Times New Roman"/>
          <w:lang w:val="mn-MN"/>
        </w:rPr>
      </w:pPr>
      <w:r w:rsidRPr="0008673A">
        <w:rPr>
          <w:rFonts w:ascii="Times New Roman" w:hAnsi="Times New Roman" w:cs="Times New Roman"/>
          <w:lang w:val="mn-MN"/>
        </w:rPr>
        <w:t>Үйлчлүүлэгч тал шинээр салбар, цэг холбуулах хүсэлтээ Үйлчлэгч талд 10 хоногийн өмнө албн бичгээр тавьсны үндсэн дээр гэрээнд нэмэлт хавсралтаар оруулан баталгаажуулна.</w:t>
      </w:r>
    </w:p>
    <w:p w14:paraId="361C950C" w14:textId="77777777" w:rsidR="0003367A" w:rsidRPr="00EB6291" w:rsidRDefault="0003367A" w:rsidP="0003367A">
      <w:pPr>
        <w:pStyle w:val="ListParagraph"/>
        <w:numPr>
          <w:ilvl w:val="1"/>
          <w:numId w:val="6"/>
        </w:numPr>
        <w:jc w:val="both"/>
        <w:rPr>
          <w:rFonts w:ascii="Times New Roman" w:hAnsi="Times New Roman" w:cs="Times New Roman"/>
          <w:lang w:val="mn-MN"/>
        </w:rPr>
      </w:pPr>
      <w:r>
        <w:rPr>
          <w:rFonts w:ascii="Times New Roman" w:hAnsi="Times New Roman" w:cs="Times New Roman"/>
          <w:lang w:val="mn-MN"/>
        </w:rPr>
        <w:t xml:space="preserve">Зааглах цэгт хүлээн авсан </w:t>
      </w:r>
      <w:r>
        <w:rPr>
          <w:rFonts w:ascii="Times New Roman" w:hAnsi="Times New Roman" w:cs="Mongolian Baiti"/>
          <w:szCs w:val="28"/>
          <w:lang w:val="mn-MN" w:bidi="mn-Mong-CN"/>
        </w:rPr>
        <w:t xml:space="preserve">телевизийн дуу, дүрсний сигналыг </w:t>
      </w:r>
      <w:r>
        <w:rPr>
          <w:rFonts w:ascii="Times New Roman" w:hAnsi="Times New Roman" w:cs="Times New Roman"/>
          <w:lang w:val="mn-MN"/>
        </w:rPr>
        <w:t xml:space="preserve">үйлчлүүлэгчийн зөвшөөрлөөр, </w:t>
      </w:r>
      <w:r>
        <w:rPr>
          <w:rFonts w:ascii="Times New Roman" w:hAnsi="Times New Roman" w:cs="Mongolian Baiti"/>
          <w:szCs w:val="28"/>
          <w:lang w:val="mn-MN" w:bidi="mn-Mong-CN"/>
        </w:rPr>
        <w:t xml:space="preserve"> телевизтэй</w:t>
      </w:r>
      <w:r>
        <w:rPr>
          <w:rFonts w:ascii="Times New Roman" w:hAnsi="Times New Roman" w:cs="Times New Roman"/>
          <w:lang w:val="mn-MN"/>
        </w:rPr>
        <w:t xml:space="preserve"> гэрээ бүхий байгууллагуудад </w:t>
      </w:r>
      <w:r>
        <w:rPr>
          <w:rFonts w:ascii="Times New Roman" w:hAnsi="Times New Roman" w:cs="Mongolian Baiti"/>
          <w:szCs w:val="28"/>
          <w:lang w:val="mn-MN" w:bidi="mn-Mong-CN"/>
        </w:rPr>
        <w:t>нийлүүлэх боломжтой.</w:t>
      </w:r>
    </w:p>
    <w:p w14:paraId="34DC9C1B" w14:textId="77777777" w:rsidR="00A40EE3" w:rsidRPr="0008673A" w:rsidRDefault="00A40EE3" w:rsidP="00A40EE3">
      <w:pPr>
        <w:pStyle w:val="ListParagraph"/>
        <w:numPr>
          <w:ilvl w:val="1"/>
          <w:numId w:val="6"/>
        </w:numPr>
        <w:jc w:val="both"/>
        <w:rPr>
          <w:rFonts w:ascii="Times New Roman" w:hAnsi="Times New Roman" w:cs="Times New Roman"/>
          <w:lang w:val="mn-MN"/>
        </w:rPr>
      </w:pPr>
      <w:r w:rsidRPr="0008673A">
        <w:rPr>
          <w:rFonts w:ascii="Times New Roman" w:hAnsi="Times New Roman" w:cs="Times New Roman"/>
          <w:lang w:val="mn-MN"/>
        </w:rPr>
        <w:t>Энэхүү гэрээнд орон өөрчлөлтүүд болон шинэ салбан нэмэгдэхэд гэрээний 4.2 заалтыг үндэслэн талуудын эрх бүхий албан тушаалтнууд гарын үзэг зурж, тамга дарж баталгаажуулснаар хүчин төгөлдөр болж нэмэлт хавсралт батлагдсан өдрөөс хойш үндсэн гэрээний хугацаа дуусах хүртэлх хугацаанд хүчин төгөлдөр байна.</w:t>
      </w:r>
    </w:p>
    <w:p w14:paraId="0E5D89A2" w14:textId="77777777" w:rsidR="00A40EE3" w:rsidRPr="0008673A" w:rsidRDefault="00A40EE3" w:rsidP="00A40EE3">
      <w:pPr>
        <w:jc w:val="center"/>
        <w:rPr>
          <w:rFonts w:ascii="Times New Roman" w:hAnsi="Times New Roman" w:cs="Times New Roman"/>
          <w:b/>
          <w:lang w:val="mn-MN"/>
        </w:rPr>
      </w:pPr>
      <w:r w:rsidRPr="0008673A">
        <w:rPr>
          <w:rFonts w:ascii="Times New Roman" w:hAnsi="Times New Roman" w:cs="Times New Roman"/>
          <w:b/>
          <w:lang w:val="mn-MN"/>
        </w:rPr>
        <w:t>ТАВ: БУСАД</w:t>
      </w:r>
    </w:p>
    <w:p w14:paraId="3575CCD1" w14:textId="77777777" w:rsidR="00A40EE3" w:rsidRDefault="00A40EE3" w:rsidP="00A40EE3">
      <w:pPr>
        <w:pStyle w:val="ListParagraph"/>
        <w:numPr>
          <w:ilvl w:val="1"/>
          <w:numId w:val="7"/>
        </w:numPr>
        <w:jc w:val="both"/>
        <w:rPr>
          <w:rFonts w:ascii="Times New Roman" w:hAnsi="Times New Roman" w:cs="Times New Roman"/>
          <w:lang w:val="mn-MN"/>
        </w:rPr>
      </w:pPr>
      <w:r w:rsidRPr="0008673A">
        <w:rPr>
          <w:rFonts w:ascii="Times New Roman" w:hAnsi="Times New Roman" w:cs="Times New Roman"/>
          <w:lang w:val="mn-MN"/>
        </w:rPr>
        <w:t>Гэрээг аль нэг тал дангаар цуцлах, өөрчлөлт оруулах эрхгүй</w:t>
      </w:r>
    </w:p>
    <w:p w14:paraId="033F33EA" w14:textId="77777777" w:rsidR="00A40EE3" w:rsidRDefault="00A40EE3" w:rsidP="00A40EE3">
      <w:pPr>
        <w:pStyle w:val="ListParagraph"/>
        <w:numPr>
          <w:ilvl w:val="1"/>
          <w:numId w:val="7"/>
        </w:numPr>
        <w:jc w:val="both"/>
        <w:rPr>
          <w:rFonts w:ascii="Times New Roman" w:hAnsi="Times New Roman" w:cs="Times New Roman"/>
          <w:lang w:val="mn-MN"/>
        </w:rPr>
      </w:pPr>
      <w:r w:rsidRPr="0008673A">
        <w:rPr>
          <w:rFonts w:ascii="Times New Roman" w:hAnsi="Times New Roman" w:cs="Times New Roman"/>
          <w:lang w:val="mn-MN"/>
        </w:rPr>
        <w:t>Энэхүү гэрээг хоёр хувь үйлдэж талууд харилцан гарын үсэг зурж тамга дарснаар хүчин төгөлдөр болох ба тал тус бүр нэг хувийг хадгална.</w:t>
      </w:r>
    </w:p>
    <w:p w14:paraId="2AB73E26" w14:textId="77777777" w:rsidR="00A40EE3" w:rsidRDefault="00A40EE3" w:rsidP="00A40EE3">
      <w:pPr>
        <w:pStyle w:val="ListParagraph"/>
        <w:numPr>
          <w:ilvl w:val="1"/>
          <w:numId w:val="7"/>
        </w:numPr>
        <w:jc w:val="both"/>
        <w:rPr>
          <w:rFonts w:ascii="Times New Roman" w:hAnsi="Times New Roman" w:cs="Times New Roman"/>
          <w:lang w:val="mn-MN"/>
        </w:rPr>
      </w:pPr>
      <w:r w:rsidRPr="0008673A">
        <w:rPr>
          <w:rFonts w:ascii="Times New Roman" w:hAnsi="Times New Roman" w:cs="Times New Roman"/>
          <w:lang w:val="mn-MN"/>
        </w:rPr>
        <w:t>Талууд гэрээний нөхцөл, заалтуудыг гуравдагч этгээдэд задруулахгүй, харилцан гэрээний нууцыг хадгалах үүрэгтэй.</w:t>
      </w:r>
    </w:p>
    <w:p w14:paraId="52D7FCBE" w14:textId="77777777" w:rsidR="00A40EE3" w:rsidRDefault="00A40EE3" w:rsidP="00A40EE3">
      <w:pPr>
        <w:pStyle w:val="ListParagraph"/>
        <w:numPr>
          <w:ilvl w:val="1"/>
          <w:numId w:val="7"/>
        </w:numPr>
        <w:jc w:val="both"/>
        <w:rPr>
          <w:rFonts w:ascii="Times New Roman" w:hAnsi="Times New Roman" w:cs="Times New Roman"/>
          <w:lang w:val="mn-MN"/>
        </w:rPr>
      </w:pPr>
      <w:r w:rsidRPr="0008673A">
        <w:rPr>
          <w:rFonts w:ascii="Times New Roman" w:hAnsi="Times New Roman" w:cs="Times New Roman"/>
          <w:lang w:val="mn-MN"/>
        </w:rPr>
        <w:t>Хавсралтууд нь гэрээний салшгүй хэсэг мөн</w:t>
      </w:r>
    </w:p>
    <w:p w14:paraId="4307D3B3" w14:textId="77777777" w:rsidR="00A40EE3" w:rsidRDefault="00A40EE3" w:rsidP="00A40EE3">
      <w:pPr>
        <w:pStyle w:val="ListParagraph"/>
        <w:numPr>
          <w:ilvl w:val="1"/>
          <w:numId w:val="7"/>
        </w:numPr>
        <w:jc w:val="both"/>
        <w:rPr>
          <w:rFonts w:ascii="Times New Roman" w:hAnsi="Times New Roman" w:cs="Times New Roman"/>
          <w:lang w:val="mn-MN"/>
        </w:rPr>
      </w:pPr>
      <w:r w:rsidRPr="0008673A">
        <w:rPr>
          <w:rFonts w:ascii="Times New Roman" w:hAnsi="Times New Roman" w:cs="Times New Roman"/>
          <w:lang w:val="mn-MN"/>
        </w:rPr>
        <w:t>Гэрээнд заагдсан салбар цэгүүдийн хайгуул 21 хоногийн баталгаатай байх бө хэтэрсэн тохиолдолд дахин хайгуулыг хийнэ.</w:t>
      </w:r>
    </w:p>
    <w:p w14:paraId="1E51493B" w14:textId="77777777" w:rsidR="00A40EE3" w:rsidRDefault="00A40EE3" w:rsidP="00A40EE3">
      <w:pPr>
        <w:pStyle w:val="ListParagraph"/>
        <w:numPr>
          <w:ilvl w:val="1"/>
          <w:numId w:val="7"/>
        </w:numPr>
        <w:jc w:val="both"/>
        <w:rPr>
          <w:rFonts w:ascii="Times New Roman" w:hAnsi="Times New Roman" w:cs="Times New Roman"/>
          <w:lang w:val="mn-MN"/>
        </w:rPr>
      </w:pPr>
      <w:r w:rsidRPr="0008673A">
        <w:rPr>
          <w:rFonts w:ascii="Times New Roman" w:hAnsi="Times New Roman" w:cs="Times New Roman"/>
          <w:lang w:val="mn-MN"/>
        </w:rPr>
        <w:t>Энэхүү гэрээтэй холбогдон гарах аливаа маргаантай асуудлыг талууд харилцан тохиролцох замаар шийдвэрлэнэ.</w:t>
      </w:r>
    </w:p>
    <w:p w14:paraId="2F730FB0" w14:textId="77777777" w:rsidR="00A40EE3" w:rsidRDefault="00A40EE3" w:rsidP="00A40EE3">
      <w:pPr>
        <w:pStyle w:val="ListParagraph"/>
        <w:numPr>
          <w:ilvl w:val="1"/>
          <w:numId w:val="7"/>
        </w:numPr>
        <w:jc w:val="both"/>
        <w:rPr>
          <w:rFonts w:ascii="Times New Roman" w:hAnsi="Times New Roman" w:cs="Times New Roman"/>
          <w:lang w:val="mn-MN"/>
        </w:rPr>
      </w:pPr>
      <w:r w:rsidRPr="0008673A">
        <w:rPr>
          <w:rFonts w:ascii="Times New Roman" w:hAnsi="Times New Roman" w:cs="Times New Roman"/>
          <w:lang w:val="mn-MN"/>
        </w:rPr>
        <w:t>Гэрээний 5.6-р заалтаар шийдвэрлэгдэх боломжгүй тохиолдолд маргааныг Монгол улсын шүүхээр шийдвэрлүүлнэ.</w:t>
      </w:r>
    </w:p>
    <w:p w14:paraId="6C2D8FB4" w14:textId="77777777" w:rsidR="00A40EE3" w:rsidRDefault="00A40EE3" w:rsidP="00A40EE3">
      <w:pPr>
        <w:jc w:val="both"/>
        <w:rPr>
          <w:rFonts w:ascii="Times New Roman" w:hAnsi="Times New Roman" w:cs="Times New Roman"/>
          <w:lang w:val="mn-MN"/>
        </w:rPr>
      </w:pPr>
    </w:p>
    <w:p w14:paraId="2AEED225" w14:textId="77777777" w:rsidR="00A40EE3" w:rsidRDefault="00A40EE3" w:rsidP="00A40EE3">
      <w:pPr>
        <w:jc w:val="both"/>
        <w:rPr>
          <w:rFonts w:ascii="Times New Roman" w:hAnsi="Times New Roman" w:cs="Times New Roman"/>
          <w:lang w:val="mn-MN"/>
        </w:rPr>
      </w:pPr>
    </w:p>
    <w:p w14:paraId="5E6E448E" w14:textId="762E0E84" w:rsidR="00A40EE3" w:rsidRDefault="00A40EE3" w:rsidP="00A40EE3">
      <w:pPr>
        <w:jc w:val="right"/>
        <w:rPr>
          <w:rFonts w:ascii="Times New Roman" w:hAnsi="Times New Roman" w:cs="Times New Roman"/>
          <w:lang w:val="mn-MN"/>
        </w:rPr>
      </w:pPr>
      <w:r>
        <w:rPr>
          <w:rFonts w:ascii="Times New Roman" w:hAnsi="Times New Roman" w:cs="Times New Roman"/>
          <w:lang w:val="mn-MN"/>
        </w:rPr>
        <w:lastRenderedPageBreak/>
        <w:t>№</w:t>
      </w:r>
      <w:r w:rsidR="004C1DAB">
        <w:rPr>
          <w:rFonts w:ascii="Times New Roman" w:hAnsi="Times New Roman" w:cs="Times New Roman"/>
        </w:rPr>
        <w:t>Core/</w:t>
      </w:r>
      <w:r w:rsidR="00852015">
        <w:rPr>
          <w:rFonts w:ascii="Times New Roman" w:hAnsi="Times New Roman" w:cs="Times New Roman"/>
          <w:lang w:val="mn-MN"/>
        </w:rPr>
        <w:t>....</w:t>
      </w:r>
      <w:r w:rsidR="004C1DAB">
        <w:rPr>
          <w:rFonts w:ascii="Times New Roman" w:hAnsi="Times New Roman" w:cs="Times New Roman"/>
        </w:rPr>
        <w:t>/</w:t>
      </w:r>
      <w:r w:rsidR="00852015">
        <w:rPr>
          <w:rFonts w:ascii="Times New Roman" w:hAnsi="Times New Roman" w:cs="Times New Roman"/>
          <w:lang w:val="mn-MN"/>
        </w:rPr>
        <w:t>....</w:t>
      </w:r>
      <w:r>
        <w:rPr>
          <w:rFonts w:ascii="Times New Roman" w:hAnsi="Times New Roman" w:cs="Times New Roman"/>
        </w:rPr>
        <w:t xml:space="preserve"> </w:t>
      </w:r>
      <w:r>
        <w:rPr>
          <w:rFonts w:ascii="Times New Roman" w:hAnsi="Times New Roman" w:cs="Times New Roman"/>
          <w:lang w:val="mn-MN"/>
        </w:rPr>
        <w:t>тоот</w:t>
      </w:r>
    </w:p>
    <w:p w14:paraId="4748D6C6" w14:textId="77777777" w:rsidR="00A40EE3" w:rsidRPr="0008673A" w:rsidRDefault="00A40EE3" w:rsidP="00A40EE3">
      <w:pPr>
        <w:jc w:val="right"/>
        <w:rPr>
          <w:rFonts w:ascii="Times New Roman" w:hAnsi="Times New Roman" w:cs="Times New Roman"/>
          <w:lang w:val="mn-MN"/>
        </w:rPr>
      </w:pPr>
      <w:r>
        <w:rPr>
          <w:rFonts w:ascii="Times New Roman" w:hAnsi="Times New Roman" w:cs="Times New Roman"/>
          <w:lang w:val="mn-MN"/>
        </w:rPr>
        <w:t>гэрээний Хавсралт №1</w:t>
      </w:r>
    </w:p>
    <w:p w14:paraId="31DC0A7D" w14:textId="77777777" w:rsidR="00A40EE3" w:rsidRPr="0008673A" w:rsidRDefault="00A40EE3" w:rsidP="00A40EE3">
      <w:pPr>
        <w:jc w:val="both"/>
        <w:rPr>
          <w:rFonts w:ascii="Times New Roman" w:hAnsi="Times New Roman" w:cs="Times New Roman"/>
          <w:b/>
          <w:lang w:val="mn-MN"/>
        </w:rPr>
      </w:pPr>
      <w:r w:rsidRPr="0008673A">
        <w:rPr>
          <w:rFonts w:ascii="Times New Roman" w:hAnsi="Times New Roman" w:cs="Times New Roman"/>
          <w:b/>
          <w:lang w:val="mn-MN"/>
        </w:rPr>
        <w:t>СУУРИЛУУЛАТЫН ХУРААМЖ</w:t>
      </w:r>
    </w:p>
    <w:tbl>
      <w:tblPr>
        <w:tblStyle w:val="TableGrid"/>
        <w:tblW w:w="9480" w:type="dxa"/>
        <w:tblLook w:val="04A0" w:firstRow="1" w:lastRow="0" w:firstColumn="1" w:lastColumn="0" w:noHBand="0" w:noVBand="1"/>
      </w:tblPr>
      <w:tblGrid>
        <w:gridCol w:w="640"/>
        <w:gridCol w:w="2860"/>
        <w:gridCol w:w="2175"/>
        <w:gridCol w:w="3805"/>
      </w:tblGrid>
      <w:tr w:rsidR="00A40EE3" w:rsidRPr="0008673A" w14:paraId="1F607AF7" w14:textId="77777777" w:rsidTr="00BA0179">
        <w:trPr>
          <w:trHeight w:val="600"/>
        </w:trPr>
        <w:tc>
          <w:tcPr>
            <w:tcW w:w="640" w:type="dxa"/>
            <w:noWrap/>
            <w:vAlign w:val="center"/>
            <w:hideMark/>
          </w:tcPr>
          <w:p w14:paraId="618B3261" w14:textId="77777777" w:rsidR="00A40EE3" w:rsidRPr="0008673A" w:rsidRDefault="00A40EE3" w:rsidP="00BA0179">
            <w:pPr>
              <w:jc w:val="center"/>
              <w:rPr>
                <w:rFonts w:ascii="Times New Roman" w:eastAsia="Times New Roman" w:hAnsi="Times New Roman" w:cs="Times New Roman"/>
                <w:color w:val="000000"/>
              </w:rPr>
            </w:pPr>
            <w:r w:rsidRPr="0008673A">
              <w:rPr>
                <w:rFonts w:ascii="Times New Roman" w:eastAsia="Times New Roman" w:hAnsi="Times New Roman" w:cs="Times New Roman"/>
                <w:color w:val="000000"/>
              </w:rPr>
              <w:t>№</w:t>
            </w:r>
          </w:p>
        </w:tc>
        <w:tc>
          <w:tcPr>
            <w:tcW w:w="2860" w:type="dxa"/>
            <w:vAlign w:val="center"/>
            <w:hideMark/>
          </w:tcPr>
          <w:p w14:paraId="34188C54" w14:textId="77777777" w:rsidR="00A40EE3" w:rsidRPr="0008673A" w:rsidRDefault="00A40EE3" w:rsidP="00BA0179">
            <w:pPr>
              <w:jc w:val="center"/>
              <w:rPr>
                <w:rFonts w:ascii="Times New Roman" w:eastAsia="Times New Roman" w:hAnsi="Times New Roman" w:cs="Times New Roman"/>
                <w:color w:val="000000"/>
              </w:rPr>
            </w:pPr>
            <w:proofErr w:type="spellStart"/>
            <w:r w:rsidRPr="0008673A">
              <w:rPr>
                <w:rFonts w:ascii="Times New Roman" w:eastAsia="Times New Roman" w:hAnsi="Times New Roman" w:cs="Times New Roman"/>
                <w:color w:val="000000"/>
              </w:rPr>
              <w:t>Холболт</w:t>
            </w:r>
            <w:proofErr w:type="spellEnd"/>
            <w:r w:rsidRPr="0008673A">
              <w:rPr>
                <w:rFonts w:ascii="Times New Roman" w:eastAsia="Times New Roman" w:hAnsi="Times New Roman" w:cs="Times New Roman"/>
                <w:color w:val="000000"/>
              </w:rPr>
              <w:t xml:space="preserve"> </w:t>
            </w:r>
            <w:proofErr w:type="spellStart"/>
            <w:r w:rsidRPr="0008673A">
              <w:rPr>
                <w:rFonts w:ascii="Times New Roman" w:eastAsia="Times New Roman" w:hAnsi="Times New Roman" w:cs="Times New Roman"/>
                <w:color w:val="000000"/>
              </w:rPr>
              <w:t>хийлгэх</w:t>
            </w:r>
            <w:proofErr w:type="spellEnd"/>
            <w:r w:rsidRPr="0008673A">
              <w:rPr>
                <w:rFonts w:ascii="Times New Roman" w:eastAsia="Times New Roman" w:hAnsi="Times New Roman" w:cs="Times New Roman"/>
                <w:color w:val="000000"/>
              </w:rPr>
              <w:t xml:space="preserve"> </w:t>
            </w:r>
            <w:proofErr w:type="spellStart"/>
            <w:r w:rsidRPr="0008673A">
              <w:rPr>
                <w:rFonts w:ascii="Times New Roman" w:eastAsia="Times New Roman" w:hAnsi="Times New Roman" w:cs="Times New Roman"/>
                <w:color w:val="000000"/>
              </w:rPr>
              <w:t>газрын</w:t>
            </w:r>
            <w:proofErr w:type="spellEnd"/>
            <w:r w:rsidRPr="0008673A">
              <w:rPr>
                <w:rFonts w:ascii="Times New Roman" w:eastAsia="Times New Roman" w:hAnsi="Times New Roman" w:cs="Times New Roman"/>
                <w:color w:val="000000"/>
              </w:rPr>
              <w:t xml:space="preserve"> </w:t>
            </w:r>
            <w:proofErr w:type="spellStart"/>
            <w:r w:rsidRPr="0008673A">
              <w:rPr>
                <w:rFonts w:ascii="Times New Roman" w:eastAsia="Times New Roman" w:hAnsi="Times New Roman" w:cs="Times New Roman"/>
                <w:color w:val="000000"/>
              </w:rPr>
              <w:t>нэр</w:t>
            </w:r>
            <w:proofErr w:type="spellEnd"/>
            <w:r w:rsidRPr="0008673A">
              <w:rPr>
                <w:rFonts w:ascii="Times New Roman" w:eastAsia="Times New Roman" w:hAnsi="Times New Roman" w:cs="Times New Roman"/>
                <w:color w:val="000000"/>
              </w:rPr>
              <w:t xml:space="preserve"> </w:t>
            </w:r>
            <w:proofErr w:type="spellStart"/>
            <w:r w:rsidRPr="0008673A">
              <w:rPr>
                <w:rFonts w:ascii="Times New Roman" w:eastAsia="Times New Roman" w:hAnsi="Times New Roman" w:cs="Times New Roman"/>
                <w:color w:val="000000"/>
              </w:rPr>
              <w:t>байршил</w:t>
            </w:r>
            <w:proofErr w:type="spellEnd"/>
          </w:p>
        </w:tc>
        <w:tc>
          <w:tcPr>
            <w:tcW w:w="2175" w:type="dxa"/>
            <w:noWrap/>
            <w:vAlign w:val="center"/>
            <w:hideMark/>
          </w:tcPr>
          <w:p w14:paraId="2CCC4B3B" w14:textId="77777777" w:rsidR="00A40EE3" w:rsidRPr="0008673A" w:rsidRDefault="00836DBE" w:rsidP="00BA0179">
            <w:pPr>
              <w:jc w:val="center"/>
              <w:rPr>
                <w:rFonts w:ascii="Times New Roman" w:eastAsia="Times New Roman" w:hAnsi="Times New Roman" w:cs="Times New Roman"/>
                <w:color w:val="000000"/>
              </w:rPr>
            </w:pPr>
            <w:proofErr w:type="spellStart"/>
            <w:r w:rsidRPr="0008673A">
              <w:rPr>
                <w:rFonts w:ascii="Times New Roman" w:eastAsia="Times New Roman" w:hAnsi="Times New Roman" w:cs="Times New Roman"/>
                <w:color w:val="000000"/>
              </w:rPr>
              <w:t>Үйлчилгээний</w:t>
            </w:r>
            <w:proofErr w:type="spellEnd"/>
            <w:r w:rsidRPr="0008673A">
              <w:rPr>
                <w:rFonts w:ascii="Times New Roman" w:eastAsia="Times New Roman" w:hAnsi="Times New Roman" w:cs="Times New Roman"/>
                <w:color w:val="000000"/>
              </w:rPr>
              <w:t xml:space="preserve"> </w:t>
            </w:r>
            <w:proofErr w:type="spellStart"/>
            <w:r w:rsidRPr="0008673A">
              <w:rPr>
                <w:rFonts w:ascii="Times New Roman" w:eastAsia="Times New Roman" w:hAnsi="Times New Roman" w:cs="Times New Roman"/>
                <w:color w:val="000000"/>
              </w:rPr>
              <w:t>төрөл</w:t>
            </w:r>
            <w:proofErr w:type="spellEnd"/>
          </w:p>
        </w:tc>
        <w:tc>
          <w:tcPr>
            <w:tcW w:w="3805" w:type="dxa"/>
            <w:noWrap/>
            <w:vAlign w:val="center"/>
            <w:hideMark/>
          </w:tcPr>
          <w:p w14:paraId="346EF2AC" w14:textId="77777777" w:rsidR="00A40EE3" w:rsidRPr="0008673A" w:rsidRDefault="00A40EE3" w:rsidP="00BA0179">
            <w:pPr>
              <w:jc w:val="center"/>
              <w:rPr>
                <w:rFonts w:ascii="Times New Roman" w:eastAsia="Times New Roman" w:hAnsi="Times New Roman" w:cs="Times New Roman"/>
                <w:color w:val="000000"/>
              </w:rPr>
            </w:pPr>
            <w:proofErr w:type="spellStart"/>
            <w:r w:rsidRPr="0008673A">
              <w:rPr>
                <w:rFonts w:ascii="Times New Roman" w:eastAsia="Times New Roman" w:hAnsi="Times New Roman" w:cs="Times New Roman"/>
                <w:color w:val="000000"/>
              </w:rPr>
              <w:t>Суурилуулалтын</w:t>
            </w:r>
            <w:proofErr w:type="spellEnd"/>
            <w:r w:rsidRPr="0008673A">
              <w:rPr>
                <w:rFonts w:ascii="Times New Roman" w:eastAsia="Times New Roman" w:hAnsi="Times New Roman" w:cs="Times New Roman"/>
                <w:color w:val="000000"/>
              </w:rPr>
              <w:t xml:space="preserve"> </w:t>
            </w:r>
            <w:proofErr w:type="spellStart"/>
            <w:r w:rsidRPr="0008673A">
              <w:rPr>
                <w:rFonts w:ascii="Times New Roman" w:eastAsia="Times New Roman" w:hAnsi="Times New Roman" w:cs="Times New Roman"/>
                <w:color w:val="000000"/>
              </w:rPr>
              <w:t>хураамж</w:t>
            </w:r>
            <w:proofErr w:type="spellEnd"/>
            <w:r w:rsidRPr="0008673A">
              <w:rPr>
                <w:rFonts w:ascii="Times New Roman" w:eastAsia="Times New Roman" w:hAnsi="Times New Roman" w:cs="Times New Roman"/>
                <w:color w:val="000000"/>
              </w:rPr>
              <w:t xml:space="preserve"> (</w:t>
            </w:r>
            <w:proofErr w:type="spellStart"/>
            <w:r w:rsidRPr="0008673A">
              <w:rPr>
                <w:rFonts w:ascii="Times New Roman" w:eastAsia="Times New Roman" w:hAnsi="Times New Roman" w:cs="Times New Roman"/>
                <w:color w:val="000000"/>
              </w:rPr>
              <w:t>нэг</w:t>
            </w:r>
            <w:proofErr w:type="spellEnd"/>
            <w:r w:rsidRPr="0008673A">
              <w:rPr>
                <w:rFonts w:ascii="Times New Roman" w:eastAsia="Times New Roman" w:hAnsi="Times New Roman" w:cs="Times New Roman"/>
                <w:color w:val="000000"/>
              </w:rPr>
              <w:t xml:space="preserve"> </w:t>
            </w:r>
            <w:proofErr w:type="spellStart"/>
            <w:r w:rsidRPr="0008673A">
              <w:rPr>
                <w:rFonts w:ascii="Times New Roman" w:eastAsia="Times New Roman" w:hAnsi="Times New Roman" w:cs="Times New Roman"/>
                <w:color w:val="000000"/>
              </w:rPr>
              <w:t>удаа</w:t>
            </w:r>
            <w:proofErr w:type="spellEnd"/>
            <w:r w:rsidRPr="0008673A">
              <w:rPr>
                <w:rFonts w:ascii="Times New Roman" w:eastAsia="Times New Roman" w:hAnsi="Times New Roman" w:cs="Times New Roman"/>
                <w:color w:val="000000"/>
              </w:rPr>
              <w:t>)</w:t>
            </w:r>
          </w:p>
        </w:tc>
      </w:tr>
      <w:tr w:rsidR="007B2D11" w:rsidRPr="0008673A" w14:paraId="6CD76406" w14:textId="77777777" w:rsidTr="00BA0179">
        <w:trPr>
          <w:trHeight w:val="300"/>
        </w:trPr>
        <w:tc>
          <w:tcPr>
            <w:tcW w:w="640" w:type="dxa"/>
            <w:noWrap/>
            <w:vAlign w:val="center"/>
            <w:hideMark/>
          </w:tcPr>
          <w:p w14:paraId="535A1E56" w14:textId="77777777" w:rsidR="007B2D11" w:rsidRPr="0008673A" w:rsidRDefault="007B2D11" w:rsidP="00BA0179">
            <w:pPr>
              <w:jc w:val="center"/>
              <w:rPr>
                <w:rFonts w:ascii="Times New Roman" w:eastAsia="Times New Roman" w:hAnsi="Times New Roman" w:cs="Times New Roman"/>
                <w:color w:val="000000"/>
                <w:lang w:val="mn-MN"/>
              </w:rPr>
            </w:pPr>
            <w:r>
              <w:rPr>
                <w:rFonts w:ascii="Times New Roman" w:eastAsia="Times New Roman" w:hAnsi="Times New Roman" w:cs="Times New Roman"/>
                <w:color w:val="000000"/>
                <w:lang w:val="mn-MN"/>
              </w:rPr>
              <w:t>1</w:t>
            </w:r>
          </w:p>
        </w:tc>
        <w:tc>
          <w:tcPr>
            <w:tcW w:w="2860" w:type="dxa"/>
            <w:vAlign w:val="center"/>
            <w:hideMark/>
          </w:tcPr>
          <w:p w14:paraId="434AA375" w14:textId="7B8F5A7F" w:rsidR="007B2D11" w:rsidRPr="00F87D88" w:rsidRDefault="00852015" w:rsidP="00BA0179">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lang w:val="mn-MN"/>
              </w:rPr>
              <w:t xml:space="preserve">АТС45 </w:t>
            </w:r>
            <w:r w:rsidRPr="007B2D11">
              <w:rPr>
                <w:rFonts w:ascii="Times New Roman" w:eastAsia="Times New Roman" w:hAnsi="Times New Roman" w:cs="Times New Roman"/>
                <w:b/>
                <w:bCs/>
                <w:color w:val="000000"/>
              </w:rPr>
              <w:t>-</w:t>
            </w:r>
            <w:r w:rsidRPr="007B2D11">
              <w:rPr>
                <w:rFonts w:ascii="Times New Roman" w:hAnsi="Times New Roman" w:cs="Times New Roman"/>
                <w:b/>
                <w:bCs/>
              </w:rPr>
              <w:t xml:space="preserve"> </w:t>
            </w:r>
            <w:r>
              <w:rPr>
                <w:rFonts w:ascii="Times New Roman" w:hAnsi="Times New Roman" w:cs="Times New Roman"/>
                <w:b/>
                <w:bCs/>
                <w:lang w:val="mn-MN"/>
              </w:rPr>
              <w:t xml:space="preserve">АТС32 - </w:t>
            </w:r>
            <w:r w:rsidRPr="007B2D11">
              <w:rPr>
                <w:rFonts w:ascii="Times New Roman" w:hAnsi="Times New Roman" w:cs="Times New Roman"/>
                <w:b/>
                <w:bCs/>
              </w:rPr>
              <w:t>STBS</w:t>
            </w:r>
            <w:r w:rsidRPr="007B2D11">
              <w:rPr>
                <w:rFonts w:ascii="Times New Roman" w:hAnsi="Times New Roman" w:cs="Times New Roman"/>
                <w:b/>
                <w:bCs/>
                <w:lang w:val="mn-MN"/>
              </w:rPr>
              <w:t xml:space="preserve"> /Холболтын төв</w:t>
            </w:r>
            <w:r>
              <w:rPr>
                <w:rFonts w:ascii="Times New Roman" w:hAnsi="Times New Roman" w:cs="Times New Roman"/>
                <w:b/>
                <w:bCs/>
                <w:lang w:val="mn-MN"/>
              </w:rPr>
              <w:t>/-УКВ</w:t>
            </w:r>
          </w:p>
        </w:tc>
        <w:tc>
          <w:tcPr>
            <w:tcW w:w="2175" w:type="dxa"/>
            <w:noWrap/>
            <w:vAlign w:val="center"/>
            <w:hideMark/>
          </w:tcPr>
          <w:p w14:paraId="216D8DA8" w14:textId="3127177F" w:rsidR="007B2D11" w:rsidRPr="0008673A" w:rsidRDefault="00BA0179" w:rsidP="00BA0179">
            <w:pPr>
              <w:jc w:val="center"/>
              <w:rPr>
                <w:rFonts w:ascii="Times New Roman" w:eastAsia="Times New Roman" w:hAnsi="Times New Roman" w:cs="Times New Roman"/>
                <w:color w:val="000000"/>
              </w:rPr>
            </w:pPr>
            <w:r>
              <w:rPr>
                <w:rFonts w:ascii="Times New Roman" w:eastAsia="Times New Roman" w:hAnsi="Times New Roman" w:cs="Times New Roman"/>
                <w:color w:val="000000"/>
                <w:lang w:val="mn-MN"/>
              </w:rPr>
              <w:t>1 кор</w:t>
            </w:r>
          </w:p>
        </w:tc>
        <w:tc>
          <w:tcPr>
            <w:tcW w:w="3805" w:type="dxa"/>
            <w:noWrap/>
            <w:vAlign w:val="center"/>
            <w:hideMark/>
          </w:tcPr>
          <w:p w14:paraId="02E02AD2" w14:textId="53F15CC2" w:rsidR="007B2D11" w:rsidRPr="00FF509D" w:rsidRDefault="007B2D11" w:rsidP="00BA017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r w:rsidR="00FF509D">
              <w:rPr>
                <w:rFonts w:ascii="Times New Roman" w:eastAsia="Times New Roman" w:hAnsi="Times New Roman" w:cs="Times New Roman"/>
                <w:color w:val="000000"/>
                <w:lang w:val="mn-MN"/>
              </w:rPr>
              <w:t>0</w:t>
            </w:r>
            <w:r w:rsidRPr="0008673A">
              <w:rPr>
                <w:rFonts w:ascii="Times New Roman" w:eastAsia="Times New Roman" w:hAnsi="Times New Roman" w:cs="Times New Roman"/>
                <w:color w:val="000000"/>
              </w:rPr>
              <w:t>0</w:t>
            </w:r>
            <w:r>
              <w:rPr>
                <w:rFonts w:ascii="Times New Roman" w:eastAsia="Times New Roman" w:hAnsi="Times New Roman" w:cs="Times New Roman"/>
                <w:color w:val="000000"/>
                <w:lang w:val="mn-MN"/>
              </w:rPr>
              <w:t>.</w:t>
            </w:r>
            <w:r w:rsidRPr="0008673A">
              <w:rPr>
                <w:rFonts w:ascii="Times New Roman" w:eastAsia="Times New Roman" w:hAnsi="Times New Roman" w:cs="Times New Roman"/>
                <w:color w:val="000000"/>
              </w:rPr>
              <w:t>000</w:t>
            </w:r>
          </w:p>
        </w:tc>
      </w:tr>
      <w:tr w:rsidR="00BA0179" w:rsidRPr="0008673A" w14:paraId="4112AA8C" w14:textId="77777777" w:rsidTr="00BA0179">
        <w:trPr>
          <w:trHeight w:val="300"/>
        </w:trPr>
        <w:tc>
          <w:tcPr>
            <w:tcW w:w="5675" w:type="dxa"/>
            <w:gridSpan w:val="3"/>
            <w:noWrap/>
            <w:vAlign w:val="center"/>
            <w:hideMark/>
          </w:tcPr>
          <w:p w14:paraId="05D989F6" w14:textId="0108D47F" w:rsidR="00BA0179" w:rsidRPr="00FF509D" w:rsidRDefault="00BA0179" w:rsidP="00BA0179">
            <w:pPr>
              <w:jc w:val="center"/>
              <w:rPr>
                <w:rFonts w:ascii="Times New Roman" w:eastAsia="Times New Roman" w:hAnsi="Times New Roman" w:cs="Times New Roman"/>
                <w:b/>
                <w:bCs/>
                <w:color w:val="000000"/>
                <w:lang w:val="mn-MN"/>
              </w:rPr>
            </w:pPr>
            <w:r>
              <w:rPr>
                <w:rFonts w:ascii="Times New Roman" w:eastAsia="Times New Roman" w:hAnsi="Times New Roman" w:cs="Times New Roman"/>
                <w:b/>
                <w:bCs/>
                <w:color w:val="000000"/>
                <w:lang w:val="mn-MN"/>
              </w:rPr>
              <w:t>НӨАТ 10%</w:t>
            </w:r>
          </w:p>
        </w:tc>
        <w:tc>
          <w:tcPr>
            <w:tcW w:w="3805" w:type="dxa"/>
            <w:noWrap/>
            <w:vAlign w:val="center"/>
            <w:hideMark/>
          </w:tcPr>
          <w:p w14:paraId="058E59AB" w14:textId="47C1D671" w:rsidR="00BA0179" w:rsidRPr="00FF509D" w:rsidRDefault="00852015" w:rsidP="00BA0179">
            <w:pPr>
              <w:jc w:val="center"/>
              <w:rPr>
                <w:rFonts w:ascii="Times New Roman" w:eastAsia="Times New Roman" w:hAnsi="Times New Roman" w:cs="Times New Roman"/>
                <w:b/>
                <w:bCs/>
                <w:color w:val="000000"/>
                <w:lang w:val="mn-MN"/>
              </w:rPr>
            </w:pPr>
            <w:r>
              <w:rPr>
                <w:rFonts w:ascii="Times New Roman" w:eastAsia="Times New Roman" w:hAnsi="Times New Roman" w:cs="Times New Roman"/>
                <w:b/>
                <w:bCs/>
                <w:color w:val="000000"/>
                <w:lang w:val="mn-MN"/>
              </w:rPr>
              <w:t>80</w:t>
            </w:r>
            <w:r w:rsidR="00BA0179">
              <w:rPr>
                <w:rFonts w:ascii="Times New Roman" w:eastAsia="Times New Roman" w:hAnsi="Times New Roman" w:cs="Times New Roman"/>
                <w:b/>
                <w:bCs/>
                <w:color w:val="000000"/>
                <w:lang w:val="mn-MN"/>
              </w:rPr>
              <w:t>,000</w:t>
            </w:r>
          </w:p>
        </w:tc>
      </w:tr>
      <w:tr w:rsidR="00852015" w:rsidRPr="0008673A" w14:paraId="230BC2BE" w14:textId="77777777" w:rsidTr="00BA0179">
        <w:trPr>
          <w:trHeight w:val="300"/>
        </w:trPr>
        <w:tc>
          <w:tcPr>
            <w:tcW w:w="5675" w:type="dxa"/>
            <w:gridSpan w:val="3"/>
            <w:noWrap/>
            <w:vAlign w:val="center"/>
          </w:tcPr>
          <w:p w14:paraId="61DBCEF4" w14:textId="45F993C8" w:rsidR="00852015" w:rsidRDefault="00852015" w:rsidP="00BA0179">
            <w:pPr>
              <w:jc w:val="center"/>
              <w:rPr>
                <w:rFonts w:ascii="Times New Roman" w:eastAsia="Times New Roman" w:hAnsi="Times New Roman" w:cs="Times New Roman"/>
                <w:b/>
                <w:bCs/>
                <w:color w:val="000000"/>
                <w:lang w:val="mn-MN"/>
              </w:rPr>
            </w:pPr>
            <w:r>
              <w:rPr>
                <w:rFonts w:ascii="Times New Roman" w:eastAsia="Times New Roman" w:hAnsi="Times New Roman" w:cs="Times New Roman"/>
                <w:b/>
                <w:bCs/>
                <w:color w:val="000000"/>
                <w:lang w:val="mn-MN"/>
              </w:rPr>
              <w:t>БҮГД</w:t>
            </w:r>
          </w:p>
        </w:tc>
        <w:tc>
          <w:tcPr>
            <w:tcW w:w="3805" w:type="dxa"/>
            <w:noWrap/>
            <w:vAlign w:val="center"/>
          </w:tcPr>
          <w:p w14:paraId="489F51A3" w14:textId="57E6AE84" w:rsidR="00852015" w:rsidRDefault="00852015" w:rsidP="00BA0179">
            <w:pPr>
              <w:jc w:val="center"/>
              <w:rPr>
                <w:rFonts w:ascii="Times New Roman" w:eastAsia="Times New Roman" w:hAnsi="Times New Roman" w:cs="Times New Roman"/>
                <w:b/>
                <w:bCs/>
                <w:color w:val="000000"/>
                <w:lang w:val="mn-MN"/>
              </w:rPr>
            </w:pPr>
            <w:r>
              <w:rPr>
                <w:rFonts w:ascii="Times New Roman" w:eastAsia="Times New Roman" w:hAnsi="Times New Roman" w:cs="Times New Roman"/>
                <w:b/>
                <w:bCs/>
                <w:color w:val="000000"/>
                <w:lang w:val="mn-MN"/>
              </w:rPr>
              <w:t>880,000</w:t>
            </w:r>
          </w:p>
        </w:tc>
      </w:tr>
      <w:tr w:rsidR="00BA0179" w:rsidRPr="0008673A" w14:paraId="265B6234" w14:textId="77777777" w:rsidTr="00BA0179">
        <w:trPr>
          <w:trHeight w:val="300"/>
        </w:trPr>
        <w:tc>
          <w:tcPr>
            <w:tcW w:w="640" w:type="dxa"/>
            <w:noWrap/>
            <w:vAlign w:val="center"/>
            <w:hideMark/>
          </w:tcPr>
          <w:p w14:paraId="042583E5" w14:textId="77777777" w:rsidR="00BA0179" w:rsidRPr="0008673A" w:rsidRDefault="00BA0179" w:rsidP="00BA0179">
            <w:pPr>
              <w:jc w:val="center"/>
              <w:rPr>
                <w:rFonts w:ascii="Times New Roman" w:eastAsia="Times New Roman" w:hAnsi="Times New Roman" w:cs="Times New Roman"/>
                <w:b/>
                <w:bCs/>
                <w:color w:val="000000"/>
              </w:rPr>
            </w:pPr>
          </w:p>
        </w:tc>
        <w:tc>
          <w:tcPr>
            <w:tcW w:w="2860" w:type="dxa"/>
            <w:vAlign w:val="center"/>
            <w:hideMark/>
          </w:tcPr>
          <w:p w14:paraId="2E41A329" w14:textId="77777777" w:rsidR="00BA0179" w:rsidRPr="0008673A" w:rsidRDefault="00BA0179" w:rsidP="00BA0179">
            <w:pPr>
              <w:jc w:val="center"/>
              <w:rPr>
                <w:rFonts w:ascii="Times New Roman" w:eastAsia="Times New Roman" w:hAnsi="Times New Roman" w:cs="Times New Roman"/>
                <w:sz w:val="20"/>
                <w:szCs w:val="20"/>
              </w:rPr>
            </w:pPr>
          </w:p>
        </w:tc>
        <w:tc>
          <w:tcPr>
            <w:tcW w:w="5980" w:type="dxa"/>
            <w:gridSpan w:val="2"/>
            <w:noWrap/>
            <w:vAlign w:val="center"/>
            <w:hideMark/>
          </w:tcPr>
          <w:p w14:paraId="271D33DD" w14:textId="77777777" w:rsidR="00BA0179" w:rsidRPr="0008673A" w:rsidRDefault="00BA0179" w:rsidP="00BA0179">
            <w:pPr>
              <w:jc w:val="center"/>
              <w:rPr>
                <w:rFonts w:ascii="Times New Roman" w:eastAsia="Times New Roman" w:hAnsi="Times New Roman" w:cs="Times New Roman"/>
                <w:color w:val="000000"/>
              </w:rPr>
            </w:pPr>
            <w:r w:rsidRPr="0008673A">
              <w:rPr>
                <w:rFonts w:ascii="Times New Roman" w:eastAsia="Times New Roman" w:hAnsi="Times New Roman" w:cs="Times New Roman"/>
                <w:color w:val="000000"/>
              </w:rPr>
              <w:t>*</w:t>
            </w:r>
            <w:proofErr w:type="spellStart"/>
            <w:r w:rsidRPr="0008673A">
              <w:rPr>
                <w:rFonts w:ascii="Times New Roman" w:eastAsia="Times New Roman" w:hAnsi="Times New Roman" w:cs="Times New Roman"/>
                <w:color w:val="000000"/>
              </w:rPr>
              <w:t>Энэхүү</w:t>
            </w:r>
            <w:proofErr w:type="spellEnd"/>
            <w:r w:rsidRPr="0008673A">
              <w:rPr>
                <w:rFonts w:ascii="Times New Roman" w:eastAsia="Times New Roman" w:hAnsi="Times New Roman" w:cs="Times New Roman"/>
                <w:color w:val="000000"/>
              </w:rPr>
              <w:t xml:space="preserve"> </w:t>
            </w:r>
            <w:proofErr w:type="spellStart"/>
            <w:r w:rsidRPr="0008673A">
              <w:rPr>
                <w:rFonts w:ascii="Times New Roman" w:eastAsia="Times New Roman" w:hAnsi="Times New Roman" w:cs="Times New Roman"/>
                <w:color w:val="000000"/>
              </w:rPr>
              <w:t>үнэд</w:t>
            </w:r>
            <w:proofErr w:type="spellEnd"/>
            <w:r w:rsidRPr="0008673A">
              <w:rPr>
                <w:rFonts w:ascii="Times New Roman" w:eastAsia="Times New Roman" w:hAnsi="Times New Roman" w:cs="Times New Roman"/>
                <w:color w:val="000000"/>
              </w:rPr>
              <w:t xml:space="preserve"> НӨАТ </w:t>
            </w:r>
            <w:proofErr w:type="spellStart"/>
            <w:r w:rsidRPr="0008673A">
              <w:rPr>
                <w:rFonts w:ascii="Times New Roman" w:eastAsia="Times New Roman" w:hAnsi="Times New Roman" w:cs="Times New Roman"/>
                <w:color w:val="000000"/>
              </w:rPr>
              <w:t>ор</w:t>
            </w:r>
            <w:proofErr w:type="spellEnd"/>
            <w:r>
              <w:rPr>
                <w:rFonts w:ascii="Times New Roman" w:eastAsia="Times New Roman" w:hAnsi="Times New Roman" w:cs="Times New Roman"/>
                <w:color w:val="000000"/>
                <w:lang w:val="mn-MN"/>
              </w:rPr>
              <w:t>сон</w:t>
            </w:r>
            <w:r w:rsidRPr="0008673A">
              <w:rPr>
                <w:rFonts w:ascii="Times New Roman" w:eastAsia="Times New Roman" w:hAnsi="Times New Roman" w:cs="Times New Roman"/>
                <w:color w:val="000000"/>
              </w:rPr>
              <w:t xml:space="preserve"> </w:t>
            </w:r>
            <w:proofErr w:type="spellStart"/>
            <w:r w:rsidRPr="0008673A">
              <w:rPr>
                <w:rFonts w:ascii="Times New Roman" w:eastAsia="Times New Roman" w:hAnsi="Times New Roman" w:cs="Times New Roman"/>
                <w:color w:val="000000"/>
              </w:rPr>
              <w:t>болно</w:t>
            </w:r>
            <w:proofErr w:type="spellEnd"/>
          </w:p>
        </w:tc>
      </w:tr>
    </w:tbl>
    <w:p w14:paraId="1AD33238" w14:textId="77777777" w:rsidR="00A40EE3" w:rsidRDefault="00A40EE3" w:rsidP="00A40EE3">
      <w:pPr>
        <w:jc w:val="both"/>
        <w:rPr>
          <w:rFonts w:ascii="Times New Roman" w:hAnsi="Times New Roman" w:cs="Times New Roman"/>
          <w:lang w:val="mn-MN"/>
        </w:rPr>
      </w:pPr>
    </w:p>
    <w:p w14:paraId="333A5334" w14:textId="323E80D1" w:rsidR="00A40EE3" w:rsidRDefault="00A40EE3" w:rsidP="00A40EE3">
      <w:pPr>
        <w:jc w:val="both"/>
        <w:rPr>
          <w:rFonts w:ascii="Times New Roman" w:hAnsi="Times New Roman" w:cs="Times New Roman"/>
          <w:b/>
          <w:lang w:val="mn-MN"/>
        </w:rPr>
      </w:pPr>
      <w:r w:rsidRPr="0008673A">
        <w:rPr>
          <w:rFonts w:ascii="Times New Roman" w:hAnsi="Times New Roman" w:cs="Times New Roman"/>
          <w:b/>
          <w:lang w:val="mn-MN"/>
        </w:rPr>
        <w:t>САРЫН ХУРААМЖ</w:t>
      </w:r>
    </w:p>
    <w:tbl>
      <w:tblPr>
        <w:tblStyle w:val="TableGrid"/>
        <w:tblW w:w="9473" w:type="dxa"/>
        <w:tblLook w:val="04A0" w:firstRow="1" w:lastRow="0" w:firstColumn="1" w:lastColumn="0" w:noHBand="0" w:noVBand="1"/>
      </w:tblPr>
      <w:tblGrid>
        <w:gridCol w:w="484"/>
        <w:gridCol w:w="3333"/>
        <w:gridCol w:w="1068"/>
        <w:gridCol w:w="1408"/>
        <w:gridCol w:w="1422"/>
        <w:gridCol w:w="1758"/>
      </w:tblGrid>
      <w:tr w:rsidR="00141193" w:rsidRPr="00BF4709" w14:paraId="2C58968D" w14:textId="77777777" w:rsidTr="00141193">
        <w:trPr>
          <w:trHeight w:val="621"/>
        </w:trPr>
        <w:tc>
          <w:tcPr>
            <w:tcW w:w="484" w:type="dxa"/>
            <w:noWrap/>
            <w:vAlign w:val="center"/>
            <w:hideMark/>
          </w:tcPr>
          <w:p w14:paraId="100F6B0F" w14:textId="77777777" w:rsidR="00141193" w:rsidRPr="00BF4709" w:rsidRDefault="00141193" w:rsidP="00195130">
            <w:pPr>
              <w:jc w:val="center"/>
              <w:rPr>
                <w:rFonts w:ascii="Times New Roman" w:eastAsia="Times New Roman" w:hAnsi="Times New Roman" w:cs="Times New Roman"/>
                <w:b/>
                <w:color w:val="000000"/>
                <w:sz w:val="20"/>
              </w:rPr>
            </w:pPr>
            <w:r w:rsidRPr="00BF4709">
              <w:rPr>
                <w:rFonts w:ascii="Times New Roman" w:eastAsia="Times New Roman" w:hAnsi="Times New Roman" w:cs="Times New Roman"/>
                <w:b/>
                <w:color w:val="000000"/>
                <w:sz w:val="20"/>
              </w:rPr>
              <w:t>№</w:t>
            </w:r>
          </w:p>
        </w:tc>
        <w:tc>
          <w:tcPr>
            <w:tcW w:w="3333" w:type="dxa"/>
            <w:vAlign w:val="center"/>
            <w:hideMark/>
          </w:tcPr>
          <w:p w14:paraId="3A8AD2FA" w14:textId="77777777" w:rsidR="00141193" w:rsidRPr="00404C8C" w:rsidRDefault="00141193" w:rsidP="00195130">
            <w:pPr>
              <w:jc w:val="center"/>
              <w:rPr>
                <w:rFonts w:ascii="Times New Roman" w:eastAsia="Times New Roman" w:hAnsi="Times New Roman" w:cs="Times New Roman"/>
                <w:b/>
                <w:color w:val="000000"/>
                <w:sz w:val="20"/>
                <w:lang w:val="mn-MN"/>
              </w:rPr>
            </w:pPr>
            <w:r>
              <w:rPr>
                <w:rFonts w:ascii="Times New Roman" w:eastAsia="Times New Roman" w:hAnsi="Times New Roman" w:cs="Times New Roman"/>
                <w:b/>
                <w:color w:val="000000"/>
                <w:sz w:val="20"/>
                <w:lang w:val="mn-MN"/>
              </w:rPr>
              <w:t>Шилэн кабелийн чиглэл, тоо хэмжээ</w:t>
            </w:r>
          </w:p>
        </w:tc>
        <w:tc>
          <w:tcPr>
            <w:tcW w:w="1068" w:type="dxa"/>
            <w:noWrap/>
            <w:vAlign w:val="center"/>
            <w:hideMark/>
          </w:tcPr>
          <w:p w14:paraId="7ACC80F5" w14:textId="77777777" w:rsidR="00141193" w:rsidRPr="00BF4709" w:rsidRDefault="00141193" w:rsidP="00195130">
            <w:pPr>
              <w:jc w:val="center"/>
              <w:rPr>
                <w:rFonts w:ascii="Times New Roman" w:eastAsia="Times New Roman" w:hAnsi="Times New Roman" w:cs="Times New Roman"/>
                <w:b/>
                <w:color w:val="000000"/>
                <w:sz w:val="20"/>
                <w:lang w:val="mn-MN"/>
              </w:rPr>
            </w:pPr>
            <w:r>
              <w:rPr>
                <w:rFonts w:ascii="Times New Roman" w:eastAsia="Times New Roman" w:hAnsi="Times New Roman" w:cs="Times New Roman"/>
                <w:b/>
                <w:color w:val="000000"/>
                <w:sz w:val="20"/>
                <w:lang w:val="mn-MN"/>
              </w:rPr>
              <w:t>Нийт у</w:t>
            </w:r>
            <w:r w:rsidRPr="00BF4709">
              <w:rPr>
                <w:rFonts w:ascii="Times New Roman" w:eastAsia="Times New Roman" w:hAnsi="Times New Roman" w:cs="Times New Roman"/>
                <w:b/>
                <w:color w:val="000000"/>
                <w:sz w:val="20"/>
                <w:lang w:val="mn-MN"/>
              </w:rPr>
              <w:t>рт</w:t>
            </w:r>
          </w:p>
          <w:p w14:paraId="127C236E" w14:textId="77777777" w:rsidR="00141193" w:rsidRPr="00BF4709" w:rsidRDefault="00141193" w:rsidP="00195130">
            <w:pPr>
              <w:jc w:val="center"/>
              <w:rPr>
                <w:rFonts w:ascii="Times New Roman" w:eastAsia="Times New Roman" w:hAnsi="Times New Roman" w:cs="Times New Roman"/>
                <w:b/>
                <w:color w:val="000000"/>
                <w:sz w:val="20"/>
              </w:rPr>
            </w:pPr>
            <w:r w:rsidRPr="00BF4709">
              <w:rPr>
                <w:rFonts w:ascii="Times New Roman" w:eastAsia="Times New Roman" w:hAnsi="Times New Roman" w:cs="Times New Roman"/>
                <w:b/>
                <w:color w:val="000000"/>
                <w:sz w:val="20"/>
                <w:lang w:val="mn-MN"/>
              </w:rPr>
              <w:t>(метрээр)</w:t>
            </w:r>
          </w:p>
        </w:tc>
        <w:tc>
          <w:tcPr>
            <w:tcW w:w="1408" w:type="dxa"/>
            <w:vAlign w:val="center"/>
          </w:tcPr>
          <w:p w14:paraId="0077BE15" w14:textId="138F690D" w:rsidR="00141193" w:rsidRDefault="00141193" w:rsidP="00141193">
            <w:pPr>
              <w:jc w:val="center"/>
              <w:rPr>
                <w:rFonts w:ascii="Times New Roman" w:eastAsia="Times New Roman" w:hAnsi="Times New Roman" w:cs="Times New Roman"/>
                <w:b/>
                <w:color w:val="000000"/>
                <w:sz w:val="20"/>
                <w:lang w:val="mn-MN"/>
              </w:rPr>
            </w:pPr>
            <w:r>
              <w:rPr>
                <w:rFonts w:ascii="Times New Roman" w:eastAsia="Times New Roman" w:hAnsi="Times New Roman" w:cs="Times New Roman"/>
                <w:b/>
                <w:color w:val="000000"/>
                <w:sz w:val="20"/>
                <w:lang w:val="mn-MN"/>
              </w:rPr>
              <w:t>Корын тоо</w:t>
            </w:r>
          </w:p>
        </w:tc>
        <w:tc>
          <w:tcPr>
            <w:tcW w:w="1422" w:type="dxa"/>
            <w:vAlign w:val="center"/>
          </w:tcPr>
          <w:p w14:paraId="3F67E025" w14:textId="39A81699" w:rsidR="00141193" w:rsidRPr="00404C8C" w:rsidRDefault="00141193" w:rsidP="00195130">
            <w:pPr>
              <w:jc w:val="center"/>
              <w:rPr>
                <w:rFonts w:ascii="Times New Roman" w:eastAsia="Times New Roman" w:hAnsi="Times New Roman" w:cs="Times New Roman"/>
                <w:b/>
                <w:color w:val="000000"/>
                <w:sz w:val="20"/>
                <w:lang w:val="mn-MN"/>
              </w:rPr>
            </w:pPr>
            <w:r>
              <w:rPr>
                <w:rFonts w:ascii="Times New Roman" w:eastAsia="Times New Roman" w:hAnsi="Times New Roman" w:cs="Times New Roman"/>
                <w:b/>
                <w:color w:val="000000"/>
                <w:sz w:val="20"/>
                <w:lang w:val="mn-MN"/>
              </w:rPr>
              <w:t>Нэгжийн үнэ</w:t>
            </w:r>
          </w:p>
        </w:tc>
        <w:tc>
          <w:tcPr>
            <w:tcW w:w="1758" w:type="dxa"/>
            <w:noWrap/>
            <w:vAlign w:val="center"/>
            <w:hideMark/>
          </w:tcPr>
          <w:p w14:paraId="5881EAC1" w14:textId="16AAD9B4" w:rsidR="00141193" w:rsidRPr="00CD4DA5" w:rsidRDefault="00141193" w:rsidP="00195130">
            <w:pPr>
              <w:jc w:val="center"/>
              <w:rPr>
                <w:rFonts w:ascii="Times New Roman" w:eastAsia="Times New Roman" w:hAnsi="Times New Roman" w:cs="Times New Roman"/>
                <w:b/>
                <w:color w:val="000000"/>
                <w:sz w:val="20"/>
                <w:lang w:val="mn-MN"/>
              </w:rPr>
            </w:pPr>
            <w:r>
              <w:rPr>
                <w:rFonts w:ascii="Times New Roman" w:eastAsia="Times New Roman" w:hAnsi="Times New Roman" w:cs="Times New Roman"/>
                <w:b/>
                <w:color w:val="000000"/>
                <w:sz w:val="20"/>
                <w:lang w:val="mn-MN"/>
              </w:rPr>
              <w:t>Нийт үнэ</w:t>
            </w:r>
          </w:p>
          <w:p w14:paraId="0B17D525" w14:textId="77777777" w:rsidR="00141193" w:rsidRPr="00BF4709" w:rsidRDefault="00141193" w:rsidP="00195130">
            <w:pPr>
              <w:jc w:val="center"/>
              <w:rPr>
                <w:rFonts w:ascii="Times New Roman" w:eastAsia="Times New Roman" w:hAnsi="Times New Roman" w:cs="Times New Roman"/>
                <w:b/>
                <w:color w:val="000000"/>
                <w:sz w:val="20"/>
              </w:rPr>
            </w:pPr>
            <w:r w:rsidRPr="00BF4709">
              <w:rPr>
                <w:rFonts w:ascii="Times New Roman" w:eastAsia="Times New Roman" w:hAnsi="Times New Roman" w:cs="Times New Roman"/>
                <w:b/>
                <w:color w:val="000000"/>
                <w:sz w:val="20"/>
              </w:rPr>
              <w:t>(</w:t>
            </w:r>
            <w:r>
              <w:rPr>
                <w:rFonts w:ascii="Times New Roman" w:eastAsia="Times New Roman" w:hAnsi="Times New Roman" w:cs="Times New Roman"/>
                <w:b/>
                <w:color w:val="000000"/>
                <w:sz w:val="20"/>
                <w:lang w:val="mn-MN"/>
              </w:rPr>
              <w:t>төгрөг</w:t>
            </w:r>
            <w:r w:rsidRPr="00BF4709">
              <w:rPr>
                <w:rFonts w:ascii="Times New Roman" w:eastAsia="Times New Roman" w:hAnsi="Times New Roman" w:cs="Times New Roman"/>
                <w:b/>
                <w:color w:val="000000"/>
                <w:sz w:val="20"/>
              </w:rPr>
              <w:t>)</w:t>
            </w:r>
          </w:p>
        </w:tc>
      </w:tr>
      <w:tr w:rsidR="007B2D11" w:rsidRPr="00BF4709" w14:paraId="410C6A7D" w14:textId="77777777" w:rsidTr="00141193">
        <w:trPr>
          <w:trHeight w:val="310"/>
        </w:trPr>
        <w:tc>
          <w:tcPr>
            <w:tcW w:w="484" w:type="dxa"/>
            <w:noWrap/>
            <w:vAlign w:val="center"/>
            <w:hideMark/>
          </w:tcPr>
          <w:p w14:paraId="5D947C35" w14:textId="77777777" w:rsidR="007B2D11" w:rsidRPr="00BF4709" w:rsidRDefault="007B2D11" w:rsidP="007B2D11">
            <w:pPr>
              <w:jc w:val="center"/>
              <w:rPr>
                <w:rFonts w:ascii="Times New Roman" w:eastAsia="Times New Roman" w:hAnsi="Times New Roman" w:cs="Times New Roman"/>
                <w:b/>
                <w:color w:val="000000"/>
                <w:sz w:val="20"/>
                <w:lang w:val="mn-MN"/>
              </w:rPr>
            </w:pPr>
            <w:r w:rsidRPr="00BF4709">
              <w:rPr>
                <w:rFonts w:ascii="Times New Roman" w:eastAsia="Times New Roman" w:hAnsi="Times New Roman" w:cs="Times New Roman"/>
                <w:b/>
                <w:color w:val="000000"/>
                <w:sz w:val="20"/>
                <w:lang w:val="mn-MN"/>
              </w:rPr>
              <w:t>1</w:t>
            </w:r>
          </w:p>
        </w:tc>
        <w:tc>
          <w:tcPr>
            <w:tcW w:w="3333" w:type="dxa"/>
            <w:vAlign w:val="center"/>
          </w:tcPr>
          <w:p w14:paraId="246DE70E" w14:textId="77E84FC0" w:rsidR="007B2D11" w:rsidRPr="007B2D11" w:rsidRDefault="00852015" w:rsidP="007B2D11">
            <w:pPr>
              <w:jc w:val="center"/>
              <w:rPr>
                <w:rFonts w:ascii="Times New Roman" w:eastAsia="Times New Roman" w:hAnsi="Times New Roman" w:cs="Times New Roman"/>
                <w:b/>
                <w:bCs/>
                <w:color w:val="000000"/>
                <w:sz w:val="20"/>
                <w:lang w:val="mn-MN"/>
              </w:rPr>
            </w:pPr>
            <w:r>
              <w:rPr>
                <w:rFonts w:ascii="Times New Roman" w:eastAsia="Times New Roman" w:hAnsi="Times New Roman" w:cs="Times New Roman"/>
                <w:b/>
                <w:bCs/>
                <w:color w:val="000000"/>
                <w:lang w:val="mn-MN"/>
              </w:rPr>
              <w:t xml:space="preserve">АТС45 </w:t>
            </w:r>
            <w:r w:rsidRPr="007B2D11">
              <w:rPr>
                <w:rFonts w:ascii="Times New Roman" w:eastAsia="Times New Roman" w:hAnsi="Times New Roman" w:cs="Times New Roman"/>
                <w:b/>
                <w:bCs/>
                <w:color w:val="000000"/>
              </w:rPr>
              <w:t>-</w:t>
            </w:r>
            <w:r w:rsidRPr="007B2D11">
              <w:rPr>
                <w:rFonts w:ascii="Times New Roman" w:hAnsi="Times New Roman" w:cs="Times New Roman"/>
                <w:b/>
                <w:bCs/>
              </w:rPr>
              <w:t xml:space="preserve"> </w:t>
            </w:r>
            <w:r>
              <w:rPr>
                <w:rFonts w:ascii="Times New Roman" w:hAnsi="Times New Roman" w:cs="Times New Roman"/>
                <w:b/>
                <w:bCs/>
                <w:lang w:val="mn-MN"/>
              </w:rPr>
              <w:t xml:space="preserve">АТС32 - </w:t>
            </w:r>
            <w:r w:rsidRPr="007B2D11">
              <w:rPr>
                <w:rFonts w:ascii="Times New Roman" w:hAnsi="Times New Roman" w:cs="Times New Roman"/>
                <w:b/>
                <w:bCs/>
              </w:rPr>
              <w:t>STBS</w:t>
            </w:r>
            <w:r w:rsidRPr="007B2D11">
              <w:rPr>
                <w:rFonts w:ascii="Times New Roman" w:hAnsi="Times New Roman" w:cs="Times New Roman"/>
                <w:b/>
                <w:bCs/>
                <w:lang w:val="mn-MN"/>
              </w:rPr>
              <w:t xml:space="preserve"> /Холболтын төв</w:t>
            </w:r>
            <w:r>
              <w:rPr>
                <w:rFonts w:ascii="Times New Roman" w:hAnsi="Times New Roman" w:cs="Times New Roman"/>
                <w:b/>
                <w:bCs/>
                <w:lang w:val="mn-MN"/>
              </w:rPr>
              <w:t>/-УКВ</w:t>
            </w:r>
          </w:p>
        </w:tc>
        <w:tc>
          <w:tcPr>
            <w:tcW w:w="1068" w:type="dxa"/>
            <w:noWrap/>
            <w:vAlign w:val="center"/>
            <w:hideMark/>
          </w:tcPr>
          <w:p w14:paraId="2745C9D9" w14:textId="528066FD" w:rsidR="007B2D11" w:rsidRPr="00421C8E" w:rsidRDefault="007B2D11" w:rsidP="007B2D11">
            <w:pPr>
              <w:jc w:val="center"/>
              <w:rPr>
                <w:rFonts w:ascii="Times New Roman" w:eastAsia="Times New Roman" w:hAnsi="Times New Roman" w:cs="Times New Roman"/>
                <w:color w:val="000000"/>
                <w:sz w:val="20"/>
              </w:rPr>
            </w:pPr>
          </w:p>
        </w:tc>
        <w:tc>
          <w:tcPr>
            <w:tcW w:w="1408" w:type="dxa"/>
            <w:vAlign w:val="center"/>
          </w:tcPr>
          <w:p w14:paraId="513EC163" w14:textId="7FBDCCFE" w:rsidR="007B2D11" w:rsidRDefault="007B2D11" w:rsidP="007B2D11">
            <w:pPr>
              <w:jc w:val="center"/>
              <w:rPr>
                <w:rFonts w:ascii="Times New Roman" w:eastAsia="Times New Roman" w:hAnsi="Times New Roman" w:cs="Times New Roman"/>
                <w:color w:val="000000"/>
                <w:sz w:val="20"/>
                <w:lang w:val="mn-MN"/>
              </w:rPr>
            </w:pPr>
            <w:r>
              <w:rPr>
                <w:rFonts w:ascii="Times New Roman" w:eastAsia="Times New Roman" w:hAnsi="Times New Roman" w:cs="Times New Roman"/>
                <w:color w:val="000000"/>
                <w:sz w:val="20"/>
                <w:lang w:val="mn-MN"/>
              </w:rPr>
              <w:t>1</w:t>
            </w:r>
          </w:p>
        </w:tc>
        <w:tc>
          <w:tcPr>
            <w:tcW w:w="1422" w:type="dxa"/>
            <w:vAlign w:val="center"/>
          </w:tcPr>
          <w:p w14:paraId="3B5D416E" w14:textId="0CC3DE95" w:rsidR="007B2D11" w:rsidRDefault="007B2D11" w:rsidP="007B2D11">
            <w:pPr>
              <w:jc w:val="center"/>
              <w:rPr>
                <w:rFonts w:ascii="Times New Roman" w:eastAsia="Times New Roman" w:hAnsi="Times New Roman" w:cs="Times New Roman"/>
                <w:color w:val="000000"/>
                <w:sz w:val="20"/>
                <w:lang w:val="mn-MN"/>
              </w:rPr>
            </w:pPr>
            <w:r>
              <w:rPr>
                <w:rFonts w:ascii="Times New Roman" w:eastAsia="Times New Roman" w:hAnsi="Times New Roman" w:cs="Times New Roman"/>
                <w:color w:val="000000"/>
                <w:sz w:val="20"/>
                <w:lang w:val="mn-MN"/>
              </w:rPr>
              <w:t>150</w:t>
            </w:r>
          </w:p>
        </w:tc>
        <w:tc>
          <w:tcPr>
            <w:tcW w:w="1758" w:type="dxa"/>
            <w:noWrap/>
            <w:vAlign w:val="center"/>
          </w:tcPr>
          <w:p w14:paraId="4867614C" w14:textId="22FBE3BC" w:rsidR="007B2D11" w:rsidRPr="00BF4709" w:rsidRDefault="007B2D11" w:rsidP="007B2D11">
            <w:pPr>
              <w:jc w:val="center"/>
              <w:rPr>
                <w:rFonts w:ascii="Times New Roman" w:eastAsia="Times New Roman" w:hAnsi="Times New Roman" w:cs="Times New Roman"/>
                <w:color w:val="000000"/>
                <w:sz w:val="20"/>
                <w:lang w:val="mn-MN"/>
              </w:rPr>
            </w:pPr>
          </w:p>
        </w:tc>
      </w:tr>
      <w:tr w:rsidR="00BA0179" w:rsidRPr="00BF4709" w14:paraId="3E5A2A4D" w14:textId="77777777" w:rsidTr="00141193">
        <w:trPr>
          <w:trHeight w:val="310"/>
        </w:trPr>
        <w:tc>
          <w:tcPr>
            <w:tcW w:w="484" w:type="dxa"/>
            <w:noWrap/>
            <w:vAlign w:val="center"/>
          </w:tcPr>
          <w:p w14:paraId="0348982F" w14:textId="77777777" w:rsidR="00BA0179" w:rsidRDefault="00BA0179" w:rsidP="00BA0179">
            <w:pPr>
              <w:jc w:val="center"/>
              <w:rPr>
                <w:rFonts w:ascii="Times New Roman" w:eastAsia="Times New Roman" w:hAnsi="Times New Roman" w:cs="Times New Roman"/>
                <w:color w:val="000000"/>
                <w:lang w:val="mn-MN"/>
              </w:rPr>
            </w:pPr>
          </w:p>
        </w:tc>
        <w:tc>
          <w:tcPr>
            <w:tcW w:w="3333" w:type="dxa"/>
            <w:vAlign w:val="center"/>
          </w:tcPr>
          <w:p w14:paraId="1302F175" w14:textId="2A6F2D54" w:rsidR="00BA0179" w:rsidRPr="00BA0179" w:rsidRDefault="00BA0179" w:rsidP="00BA0179">
            <w:pPr>
              <w:jc w:val="center"/>
              <w:rPr>
                <w:rFonts w:ascii="Times New Roman" w:hAnsi="Times New Roman" w:cs="Times New Roman"/>
                <w:b/>
                <w:bCs/>
                <w:lang w:val="mn-MN"/>
              </w:rPr>
            </w:pPr>
            <w:r>
              <w:rPr>
                <w:rFonts w:ascii="Times New Roman" w:hAnsi="Times New Roman" w:cs="Times New Roman"/>
                <w:b/>
                <w:bCs/>
                <w:lang w:val="mn-MN"/>
              </w:rPr>
              <w:t>НИЙТ</w:t>
            </w:r>
          </w:p>
        </w:tc>
        <w:tc>
          <w:tcPr>
            <w:tcW w:w="1068" w:type="dxa"/>
            <w:noWrap/>
            <w:vAlign w:val="center"/>
          </w:tcPr>
          <w:p w14:paraId="72F5D9B0" w14:textId="77777777" w:rsidR="00BA0179" w:rsidRDefault="00BA0179" w:rsidP="00BA0179">
            <w:pPr>
              <w:jc w:val="center"/>
              <w:rPr>
                <w:rFonts w:ascii="Times New Roman" w:eastAsia="Times New Roman" w:hAnsi="Times New Roman" w:cs="Times New Roman"/>
                <w:color w:val="000000"/>
                <w:lang w:val="mn-MN"/>
              </w:rPr>
            </w:pPr>
          </w:p>
        </w:tc>
        <w:tc>
          <w:tcPr>
            <w:tcW w:w="1408" w:type="dxa"/>
            <w:vAlign w:val="center"/>
          </w:tcPr>
          <w:p w14:paraId="5CAD3104" w14:textId="77777777" w:rsidR="00BA0179" w:rsidRDefault="00BA0179" w:rsidP="00BA0179">
            <w:pPr>
              <w:jc w:val="center"/>
              <w:rPr>
                <w:rFonts w:ascii="Times New Roman" w:eastAsia="Times New Roman" w:hAnsi="Times New Roman" w:cs="Times New Roman"/>
                <w:color w:val="000000"/>
                <w:sz w:val="20"/>
                <w:lang w:val="mn-MN"/>
              </w:rPr>
            </w:pPr>
          </w:p>
        </w:tc>
        <w:tc>
          <w:tcPr>
            <w:tcW w:w="1422" w:type="dxa"/>
            <w:vAlign w:val="center"/>
          </w:tcPr>
          <w:p w14:paraId="7B3E5EDC" w14:textId="77777777" w:rsidR="00BA0179" w:rsidRDefault="00BA0179" w:rsidP="00BA0179">
            <w:pPr>
              <w:jc w:val="center"/>
              <w:rPr>
                <w:rFonts w:ascii="Times New Roman" w:eastAsia="Times New Roman" w:hAnsi="Times New Roman" w:cs="Times New Roman"/>
                <w:color w:val="000000"/>
                <w:sz w:val="20"/>
                <w:lang w:val="mn-MN"/>
              </w:rPr>
            </w:pPr>
          </w:p>
        </w:tc>
        <w:tc>
          <w:tcPr>
            <w:tcW w:w="1758" w:type="dxa"/>
            <w:noWrap/>
            <w:vAlign w:val="center"/>
          </w:tcPr>
          <w:p w14:paraId="22CA1A28" w14:textId="345C6562" w:rsidR="00BA0179" w:rsidRPr="00BA0179" w:rsidRDefault="00BA0179" w:rsidP="00BA0179">
            <w:pPr>
              <w:jc w:val="center"/>
              <w:rPr>
                <w:rFonts w:ascii="Times New Roman" w:eastAsia="Times New Roman" w:hAnsi="Times New Roman" w:cs="Times New Roman"/>
                <w:b/>
                <w:bCs/>
                <w:color w:val="000000"/>
                <w:sz w:val="20"/>
                <w:lang w:val="mn-MN"/>
              </w:rPr>
            </w:pPr>
          </w:p>
        </w:tc>
      </w:tr>
      <w:tr w:rsidR="00BA0179" w:rsidRPr="00BF4709" w14:paraId="39A7B73C" w14:textId="77777777" w:rsidTr="007B2D11">
        <w:trPr>
          <w:trHeight w:val="310"/>
        </w:trPr>
        <w:tc>
          <w:tcPr>
            <w:tcW w:w="3817" w:type="dxa"/>
            <w:gridSpan w:val="2"/>
            <w:noWrap/>
            <w:vAlign w:val="center"/>
          </w:tcPr>
          <w:p w14:paraId="292E4625" w14:textId="11C05587" w:rsidR="00BA0179" w:rsidRDefault="00BA0179" w:rsidP="00BA0179">
            <w:pPr>
              <w:jc w:val="center"/>
              <w:rPr>
                <w:rFonts w:ascii="Times New Roman" w:hAnsi="Times New Roman"/>
                <w:b/>
                <w:bCs/>
                <w:szCs w:val="28"/>
                <w:lang w:val="mn-MN" w:bidi="mn-Mong-MN"/>
              </w:rPr>
            </w:pPr>
            <w:r>
              <w:rPr>
                <w:rFonts w:ascii="Times New Roman" w:hAnsi="Times New Roman"/>
                <w:b/>
                <w:bCs/>
                <w:szCs w:val="28"/>
                <w:lang w:val="mn-MN" w:bidi="mn-Mong-MN"/>
              </w:rPr>
              <w:t>НӨАТ</w:t>
            </w:r>
          </w:p>
        </w:tc>
        <w:tc>
          <w:tcPr>
            <w:tcW w:w="1068" w:type="dxa"/>
            <w:noWrap/>
            <w:vAlign w:val="center"/>
          </w:tcPr>
          <w:p w14:paraId="6F45BA7A" w14:textId="77777777" w:rsidR="00BA0179" w:rsidRDefault="00BA0179" w:rsidP="00BA0179">
            <w:pPr>
              <w:jc w:val="center"/>
              <w:rPr>
                <w:rFonts w:ascii="Times New Roman" w:eastAsia="Times New Roman" w:hAnsi="Times New Roman" w:cs="Times New Roman"/>
                <w:color w:val="000000"/>
                <w:lang w:val="mn-MN"/>
              </w:rPr>
            </w:pPr>
          </w:p>
        </w:tc>
        <w:tc>
          <w:tcPr>
            <w:tcW w:w="1408" w:type="dxa"/>
            <w:vAlign w:val="center"/>
          </w:tcPr>
          <w:p w14:paraId="610FCDA2" w14:textId="77777777" w:rsidR="00BA0179" w:rsidRDefault="00BA0179" w:rsidP="00BA0179">
            <w:pPr>
              <w:jc w:val="center"/>
              <w:rPr>
                <w:rFonts w:ascii="Times New Roman" w:eastAsia="Times New Roman" w:hAnsi="Times New Roman" w:cs="Times New Roman"/>
                <w:color w:val="000000"/>
                <w:sz w:val="20"/>
                <w:lang w:val="mn-MN"/>
              </w:rPr>
            </w:pPr>
          </w:p>
        </w:tc>
        <w:tc>
          <w:tcPr>
            <w:tcW w:w="1422" w:type="dxa"/>
            <w:vAlign w:val="center"/>
          </w:tcPr>
          <w:p w14:paraId="3650AEAC" w14:textId="77777777" w:rsidR="00BA0179" w:rsidRDefault="00BA0179" w:rsidP="00BA0179">
            <w:pPr>
              <w:jc w:val="center"/>
              <w:rPr>
                <w:rFonts w:ascii="Times New Roman" w:eastAsia="Times New Roman" w:hAnsi="Times New Roman" w:cs="Times New Roman"/>
                <w:color w:val="000000"/>
                <w:sz w:val="20"/>
                <w:lang w:val="mn-MN"/>
              </w:rPr>
            </w:pPr>
          </w:p>
        </w:tc>
        <w:tc>
          <w:tcPr>
            <w:tcW w:w="1758" w:type="dxa"/>
            <w:noWrap/>
            <w:vAlign w:val="center"/>
          </w:tcPr>
          <w:p w14:paraId="5049C8C3" w14:textId="57AA4262" w:rsidR="00BA0179" w:rsidRDefault="00BA0179" w:rsidP="00BA0179">
            <w:pPr>
              <w:jc w:val="center"/>
              <w:rPr>
                <w:rFonts w:ascii="Times New Roman" w:eastAsia="Times New Roman" w:hAnsi="Times New Roman" w:cs="Times New Roman"/>
                <w:color w:val="000000"/>
                <w:sz w:val="20"/>
                <w:lang w:val="mn-MN"/>
              </w:rPr>
            </w:pPr>
          </w:p>
        </w:tc>
      </w:tr>
      <w:tr w:rsidR="00BA0179" w:rsidRPr="00BF4709" w14:paraId="014BDFA2" w14:textId="77777777" w:rsidTr="007B2D11">
        <w:trPr>
          <w:trHeight w:val="310"/>
        </w:trPr>
        <w:tc>
          <w:tcPr>
            <w:tcW w:w="3817" w:type="dxa"/>
            <w:gridSpan w:val="2"/>
            <w:noWrap/>
            <w:vAlign w:val="center"/>
          </w:tcPr>
          <w:p w14:paraId="2093C182" w14:textId="4CE6B6E5" w:rsidR="00BA0179" w:rsidRDefault="00BA0179" w:rsidP="00BA0179">
            <w:pPr>
              <w:jc w:val="center"/>
              <w:rPr>
                <w:rFonts w:ascii="Times New Roman" w:hAnsi="Times New Roman"/>
                <w:b/>
                <w:bCs/>
                <w:szCs w:val="28"/>
                <w:lang w:val="mn-MN" w:bidi="mn-Mong-MN"/>
              </w:rPr>
            </w:pPr>
            <w:r>
              <w:rPr>
                <w:rFonts w:ascii="Times New Roman" w:hAnsi="Times New Roman"/>
                <w:b/>
                <w:bCs/>
                <w:szCs w:val="28"/>
                <w:lang w:val="mn-MN" w:bidi="mn-Mong-MN"/>
              </w:rPr>
              <w:t>БҮГД</w:t>
            </w:r>
          </w:p>
        </w:tc>
        <w:tc>
          <w:tcPr>
            <w:tcW w:w="1068" w:type="dxa"/>
            <w:noWrap/>
            <w:vAlign w:val="center"/>
          </w:tcPr>
          <w:p w14:paraId="5F736B2C" w14:textId="77777777" w:rsidR="00BA0179" w:rsidRDefault="00BA0179" w:rsidP="00BA0179">
            <w:pPr>
              <w:jc w:val="center"/>
              <w:rPr>
                <w:rFonts w:ascii="Times New Roman" w:eastAsia="Times New Roman" w:hAnsi="Times New Roman" w:cs="Times New Roman"/>
                <w:color w:val="000000"/>
                <w:lang w:val="mn-MN"/>
              </w:rPr>
            </w:pPr>
          </w:p>
        </w:tc>
        <w:tc>
          <w:tcPr>
            <w:tcW w:w="1408" w:type="dxa"/>
            <w:vAlign w:val="center"/>
          </w:tcPr>
          <w:p w14:paraId="69E353BE" w14:textId="77777777" w:rsidR="00BA0179" w:rsidRDefault="00BA0179" w:rsidP="00BA0179">
            <w:pPr>
              <w:jc w:val="center"/>
              <w:rPr>
                <w:rFonts w:ascii="Times New Roman" w:eastAsia="Times New Roman" w:hAnsi="Times New Roman" w:cs="Times New Roman"/>
                <w:color w:val="000000"/>
                <w:sz w:val="20"/>
                <w:lang w:val="mn-MN"/>
              </w:rPr>
            </w:pPr>
          </w:p>
        </w:tc>
        <w:tc>
          <w:tcPr>
            <w:tcW w:w="1422" w:type="dxa"/>
            <w:vAlign w:val="center"/>
          </w:tcPr>
          <w:p w14:paraId="51109B48" w14:textId="77777777" w:rsidR="00BA0179" w:rsidRDefault="00BA0179" w:rsidP="00BA0179">
            <w:pPr>
              <w:jc w:val="center"/>
              <w:rPr>
                <w:rFonts w:ascii="Times New Roman" w:eastAsia="Times New Roman" w:hAnsi="Times New Roman" w:cs="Times New Roman"/>
                <w:color w:val="000000"/>
                <w:sz w:val="20"/>
                <w:lang w:val="mn-MN"/>
              </w:rPr>
            </w:pPr>
          </w:p>
        </w:tc>
        <w:tc>
          <w:tcPr>
            <w:tcW w:w="1758" w:type="dxa"/>
            <w:noWrap/>
            <w:vAlign w:val="center"/>
          </w:tcPr>
          <w:p w14:paraId="0521EB48" w14:textId="39C18504" w:rsidR="00BA0179" w:rsidRPr="00271A9B" w:rsidRDefault="00BA0179" w:rsidP="00BA0179">
            <w:pPr>
              <w:jc w:val="center"/>
              <w:rPr>
                <w:rFonts w:ascii="Times New Roman" w:eastAsia="Times New Roman" w:hAnsi="Times New Roman" w:cs="Times New Roman"/>
                <w:b/>
                <w:bCs/>
                <w:color w:val="000000"/>
                <w:sz w:val="20"/>
                <w:lang w:val="mn-MN"/>
              </w:rPr>
            </w:pPr>
          </w:p>
        </w:tc>
      </w:tr>
    </w:tbl>
    <w:p w14:paraId="71AB863E" w14:textId="77777777" w:rsidR="002647B6" w:rsidRDefault="002647B6" w:rsidP="00271A9B">
      <w:pPr>
        <w:spacing w:after="0"/>
        <w:jc w:val="right"/>
        <w:rPr>
          <w:rFonts w:ascii="Times New Roman" w:hAnsi="Times New Roman" w:cs="Times New Roman"/>
          <w:noProof/>
          <w:lang w:eastAsia="zh-CN" w:bidi="mn-Mong-CN"/>
        </w:rPr>
      </w:pPr>
      <w:r w:rsidRPr="0008673A">
        <w:rPr>
          <w:rFonts w:ascii="Times New Roman" w:eastAsia="Times New Roman" w:hAnsi="Times New Roman" w:cs="Times New Roman"/>
          <w:color w:val="000000"/>
        </w:rPr>
        <w:t>*</w:t>
      </w:r>
      <w:proofErr w:type="spellStart"/>
      <w:r w:rsidRPr="0008673A">
        <w:rPr>
          <w:rFonts w:ascii="Times New Roman" w:eastAsia="Times New Roman" w:hAnsi="Times New Roman" w:cs="Times New Roman"/>
          <w:color w:val="000000"/>
        </w:rPr>
        <w:t>Энэхүү</w:t>
      </w:r>
      <w:proofErr w:type="spellEnd"/>
      <w:r w:rsidRPr="0008673A">
        <w:rPr>
          <w:rFonts w:ascii="Times New Roman" w:eastAsia="Times New Roman" w:hAnsi="Times New Roman" w:cs="Times New Roman"/>
          <w:color w:val="000000"/>
        </w:rPr>
        <w:t xml:space="preserve"> </w:t>
      </w:r>
      <w:proofErr w:type="spellStart"/>
      <w:r w:rsidRPr="0008673A">
        <w:rPr>
          <w:rFonts w:ascii="Times New Roman" w:eastAsia="Times New Roman" w:hAnsi="Times New Roman" w:cs="Times New Roman"/>
          <w:color w:val="000000"/>
        </w:rPr>
        <w:t>үнэд</w:t>
      </w:r>
      <w:proofErr w:type="spellEnd"/>
      <w:r w:rsidRPr="0008673A">
        <w:rPr>
          <w:rFonts w:ascii="Times New Roman" w:eastAsia="Times New Roman" w:hAnsi="Times New Roman" w:cs="Times New Roman"/>
          <w:color w:val="000000"/>
        </w:rPr>
        <w:t xml:space="preserve"> НӨАТ </w:t>
      </w:r>
      <w:proofErr w:type="spellStart"/>
      <w:r w:rsidRPr="0008673A">
        <w:rPr>
          <w:rFonts w:ascii="Times New Roman" w:eastAsia="Times New Roman" w:hAnsi="Times New Roman" w:cs="Times New Roman"/>
          <w:color w:val="000000"/>
        </w:rPr>
        <w:t>ор</w:t>
      </w:r>
      <w:proofErr w:type="spellEnd"/>
      <w:r>
        <w:rPr>
          <w:rFonts w:ascii="Times New Roman" w:eastAsia="Times New Roman" w:hAnsi="Times New Roman" w:cs="Times New Roman"/>
          <w:color w:val="000000"/>
          <w:lang w:val="mn-MN"/>
        </w:rPr>
        <w:t>сон</w:t>
      </w:r>
      <w:r w:rsidRPr="0008673A">
        <w:rPr>
          <w:rFonts w:ascii="Times New Roman" w:eastAsia="Times New Roman" w:hAnsi="Times New Roman" w:cs="Times New Roman"/>
          <w:color w:val="000000"/>
        </w:rPr>
        <w:t xml:space="preserve"> </w:t>
      </w:r>
      <w:proofErr w:type="spellStart"/>
      <w:r w:rsidRPr="0008673A">
        <w:rPr>
          <w:rFonts w:ascii="Times New Roman" w:eastAsia="Times New Roman" w:hAnsi="Times New Roman" w:cs="Times New Roman"/>
          <w:color w:val="000000"/>
        </w:rPr>
        <w:t>болно</w:t>
      </w:r>
      <w:proofErr w:type="spellEnd"/>
      <w:r w:rsidRPr="0008673A">
        <w:rPr>
          <w:rFonts w:ascii="Times New Roman" w:hAnsi="Times New Roman" w:cs="Times New Roman"/>
          <w:noProof/>
          <w:lang w:eastAsia="zh-CN" w:bidi="mn-Mong-CN"/>
        </w:rPr>
        <w:t xml:space="preserve"> </w:t>
      </w:r>
    </w:p>
    <w:p w14:paraId="0D0AA912" w14:textId="77777777" w:rsidR="00852015" w:rsidRDefault="00852015" w:rsidP="00A40EE3">
      <w:pPr>
        <w:jc w:val="both"/>
        <w:rPr>
          <w:rFonts w:ascii="Times New Roman" w:hAnsi="Times New Roman" w:cs="Times New Roman"/>
          <w:lang w:val="mn-MN"/>
        </w:rPr>
      </w:pPr>
    </w:p>
    <w:p w14:paraId="43963A09" w14:textId="5EE4DD4D" w:rsidR="00A40EE3" w:rsidRDefault="00271A9B" w:rsidP="00A40EE3">
      <w:pPr>
        <w:jc w:val="both"/>
        <w:rPr>
          <w:rFonts w:ascii="Times New Roman" w:hAnsi="Times New Roman" w:cs="Times New Roman"/>
          <w:lang w:val="mn-MN"/>
        </w:rPr>
      </w:pPr>
      <w:r w:rsidRPr="0008673A">
        <w:rPr>
          <w:rFonts w:ascii="Times New Roman" w:hAnsi="Times New Roman" w:cs="Times New Roman"/>
          <w:noProof/>
          <w:lang w:eastAsia="zh-CN" w:bidi="mn-Mong-CN"/>
        </w:rPr>
        <mc:AlternateContent>
          <mc:Choice Requires="wps">
            <w:drawing>
              <wp:anchor distT="0" distB="0" distL="114300" distR="114300" simplePos="0" relativeHeight="251662336" behindDoc="0" locked="0" layoutInCell="1" allowOverlap="1" wp14:anchorId="5D9C7B77" wp14:editId="4B8D5B61">
                <wp:simplePos x="0" y="0"/>
                <wp:positionH relativeFrom="margin">
                  <wp:align>right</wp:align>
                </wp:positionH>
                <wp:positionV relativeFrom="paragraph">
                  <wp:posOffset>35806</wp:posOffset>
                </wp:positionV>
                <wp:extent cx="2581275" cy="2531594"/>
                <wp:effectExtent l="0" t="0" r="0" b="2540"/>
                <wp:wrapNone/>
                <wp:docPr id="5" name="Text Box 5"/>
                <wp:cNvGraphicFramePr/>
                <a:graphic xmlns:a="http://schemas.openxmlformats.org/drawingml/2006/main">
                  <a:graphicData uri="http://schemas.microsoft.com/office/word/2010/wordprocessingShape">
                    <wps:wsp>
                      <wps:cNvSpPr txBox="1"/>
                      <wps:spPr>
                        <a:xfrm>
                          <a:off x="0" y="0"/>
                          <a:ext cx="2581275" cy="25315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5071FF" w14:textId="77777777" w:rsidR="00A40EE3" w:rsidRPr="00D86A3A" w:rsidRDefault="00A40EE3" w:rsidP="00A40EE3">
                            <w:pPr>
                              <w:rPr>
                                <w:rFonts w:ascii="Times New Roman" w:hAnsi="Times New Roman" w:cs="Times New Roman"/>
                                <w:lang w:val="mn-MN"/>
                              </w:rPr>
                            </w:pPr>
                            <w:r>
                              <w:rPr>
                                <w:rFonts w:ascii="Times New Roman" w:hAnsi="Times New Roman" w:cs="Times New Roman"/>
                                <w:lang w:val="mn-MN"/>
                              </w:rPr>
                              <w:t>ҮЙЛЧ</w:t>
                            </w:r>
                            <w:r w:rsidRPr="00D86A3A">
                              <w:rPr>
                                <w:rFonts w:ascii="Times New Roman" w:hAnsi="Times New Roman" w:cs="Times New Roman"/>
                                <w:lang w:val="mn-MN"/>
                              </w:rPr>
                              <w:t>Л</w:t>
                            </w:r>
                            <w:r>
                              <w:rPr>
                                <w:rFonts w:ascii="Times New Roman" w:hAnsi="Times New Roman" w:cs="Times New Roman"/>
                                <w:lang w:val="mn-MN"/>
                              </w:rPr>
                              <w:t>ҮҮЛ</w:t>
                            </w:r>
                            <w:r w:rsidRPr="00D86A3A">
                              <w:rPr>
                                <w:rFonts w:ascii="Times New Roman" w:hAnsi="Times New Roman" w:cs="Times New Roman"/>
                                <w:lang w:val="mn-MN"/>
                              </w:rPr>
                              <w:t>ЭГЧ</w:t>
                            </w:r>
                            <w:r>
                              <w:rPr>
                                <w:rFonts w:ascii="Times New Roman" w:hAnsi="Times New Roman" w:cs="Times New Roman"/>
                                <w:lang w:val="mn-MN"/>
                              </w:rPr>
                              <w:t>ИЙГ ТӨЛӨӨЛЖ</w:t>
                            </w:r>
                            <w:r w:rsidRPr="00D86A3A">
                              <w:rPr>
                                <w:rFonts w:ascii="Times New Roman" w:hAnsi="Times New Roman" w:cs="Times New Roman"/>
                                <w:lang w:val="mn-MN"/>
                              </w:rPr>
                              <w:t>:</w:t>
                            </w:r>
                          </w:p>
                          <w:p w14:paraId="7A31F9A8" w14:textId="55B85989" w:rsidR="00221C6B" w:rsidRDefault="00870F3D" w:rsidP="00A40EE3">
                            <w:pPr>
                              <w:rPr>
                                <w:rFonts w:ascii="Times New Roman" w:hAnsi="Times New Roman" w:cs="Times New Roman"/>
                                <w:lang w:val="mn-MN"/>
                              </w:rPr>
                            </w:pPr>
                            <w:r>
                              <w:rPr>
                                <w:rFonts w:ascii="Times New Roman" w:hAnsi="Times New Roman" w:cs="Times New Roman"/>
                                <w:lang w:val="mn-MN"/>
                              </w:rPr>
                              <w:t>Нягтлан бодогч</w:t>
                            </w:r>
                            <w:r w:rsidR="00221C6B">
                              <w:rPr>
                                <w:rFonts w:ascii="Times New Roman" w:hAnsi="Times New Roman" w:cs="Times New Roman"/>
                                <w:lang w:val="mn-MN"/>
                              </w:rPr>
                              <w:t xml:space="preserve">. </w:t>
                            </w:r>
                            <w:r>
                              <w:rPr>
                                <w:rFonts w:ascii="Times New Roman" w:hAnsi="Times New Roman" w:cs="Times New Roman"/>
                                <w:lang w:val="mn-MN"/>
                              </w:rPr>
                              <w:t>...................................</w:t>
                            </w:r>
                          </w:p>
                          <w:p w14:paraId="6A43A0CF" w14:textId="77777777" w:rsidR="00A40EE3" w:rsidRDefault="00A40EE3" w:rsidP="00A40EE3">
                            <w:pPr>
                              <w:rPr>
                                <w:rFonts w:ascii="Times New Roman" w:hAnsi="Times New Roman" w:cs="Times New Roman"/>
                                <w:lang w:val="mn-MN"/>
                              </w:rPr>
                            </w:pPr>
                            <w:r w:rsidRPr="00D86A3A">
                              <w:rPr>
                                <w:rFonts w:ascii="Times New Roman" w:hAnsi="Times New Roman" w:cs="Times New Roman"/>
                                <w:lang w:val="mn-MN"/>
                              </w:rPr>
                              <w:t>Гарын үсэг: ........................</w:t>
                            </w:r>
                          </w:p>
                          <w:p w14:paraId="3F7D0BED" w14:textId="77777777" w:rsidR="00A40EE3" w:rsidRDefault="00A40EE3" w:rsidP="00A40EE3">
                            <w:pPr>
                              <w:rPr>
                                <w:rFonts w:ascii="Times New Roman" w:hAnsi="Times New Roman" w:cs="Times New Roman"/>
                                <w:lang w:val="mn-MN"/>
                              </w:rPr>
                            </w:pPr>
                          </w:p>
                          <w:p w14:paraId="3B3F5E10" w14:textId="77777777" w:rsidR="00A40EE3" w:rsidRDefault="00A40EE3" w:rsidP="00A40EE3">
                            <w:pPr>
                              <w:rPr>
                                <w:rFonts w:ascii="Times New Roman" w:hAnsi="Times New Roman" w:cs="Times New Roman"/>
                                <w:lang w:val="mn-MN"/>
                              </w:rPr>
                            </w:pPr>
                          </w:p>
                          <w:p w14:paraId="090852EC" w14:textId="77777777" w:rsidR="00A40EE3" w:rsidRDefault="00A40EE3" w:rsidP="00A40EE3">
                            <w:pPr>
                              <w:rPr>
                                <w:rFonts w:ascii="Times New Roman" w:hAnsi="Times New Roman" w:cs="Times New Roman"/>
                                <w:lang w:val="mn-MN"/>
                              </w:rPr>
                            </w:pPr>
                            <w:r>
                              <w:rPr>
                                <w:rFonts w:ascii="Times New Roman" w:hAnsi="Times New Roman" w:cs="Times New Roman"/>
                                <w:lang w:val="mn-MN"/>
                              </w:rPr>
                              <w:t>Хаяг: Улаанбаатар хот</w:t>
                            </w:r>
                          </w:p>
                          <w:p w14:paraId="76E05D2B" w14:textId="7FB94A37" w:rsidR="00A40EE3" w:rsidRDefault="00A813F5" w:rsidP="00A40EE3">
                            <w:pPr>
                              <w:rPr>
                                <w:rFonts w:ascii="Times New Roman" w:hAnsi="Times New Roman" w:cs="Times New Roman"/>
                                <w:lang w:val="mn-MN"/>
                              </w:rPr>
                            </w:pPr>
                            <w:r>
                              <w:rPr>
                                <w:rFonts w:ascii="Times New Roman" w:hAnsi="Times New Roman" w:cs="Times New Roman"/>
                                <w:lang w:val="mn-MN"/>
                              </w:rPr>
                              <w:t>.......................................</w:t>
                            </w:r>
                          </w:p>
                          <w:p w14:paraId="02611A7E" w14:textId="6A99AD5E" w:rsidR="00A813F5" w:rsidRDefault="00A813F5" w:rsidP="00A40EE3">
                            <w:pPr>
                              <w:rPr>
                                <w:rFonts w:ascii="Times New Roman" w:hAnsi="Times New Roman" w:cs="Times New Roman"/>
                                <w:lang w:val="mn-MN"/>
                              </w:rPr>
                            </w:pPr>
                            <w:r>
                              <w:rPr>
                                <w:rFonts w:ascii="Times New Roman" w:hAnsi="Times New Roman" w:cs="Times New Roman"/>
                                <w:lang w:val="mn-MN"/>
                              </w:rPr>
                              <w:t>..................................</w:t>
                            </w:r>
                          </w:p>
                          <w:p w14:paraId="18632ACB" w14:textId="1214CBF7" w:rsidR="00A40EE3" w:rsidRPr="00D86A3A" w:rsidRDefault="00A40EE3" w:rsidP="00221C6B">
                            <w:pPr>
                              <w:rPr>
                                <w:rFonts w:ascii="Times New Roman" w:hAnsi="Times New Roman" w:cs="Times New Roman"/>
                                <w:lang w:val="mn-MN"/>
                              </w:rPr>
                            </w:pPr>
                            <w:r w:rsidRPr="00D86A3A">
                              <w:rPr>
                                <w:rFonts w:ascii="Times New Roman" w:hAnsi="Times New Roman" w:cs="Times New Roman"/>
                                <w:lang w:val="mn-MN"/>
                              </w:rPr>
                              <w:t xml:space="preserve">Утас: </w:t>
                            </w:r>
                            <w:r w:rsidR="00870F3D">
                              <w:rPr>
                                <w:rFonts w:ascii="Times New Roman" w:hAnsi="Times New Roman" w:cs="Times New Roman"/>
                                <w:lang w:val="mn-M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9C7B77" id="_x0000_t202" coordsize="21600,21600" o:spt="202" path="m,l,21600r21600,l21600,xe">
                <v:stroke joinstyle="miter"/>
                <v:path gradientshapeok="t" o:connecttype="rect"/>
              </v:shapetype>
              <v:shape id="Text Box 5" o:spid="_x0000_s1029" type="#_x0000_t202" style="position:absolute;left:0;text-align:left;margin-left:152.05pt;margin-top:2.8pt;width:203.25pt;height:199.3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" filled="f" stroked="f" strokeweight=".5pt">
                <v:textbox>
                  <w:txbxContent>
                    <w:p w14:paraId="055071FF" w14:textId="77777777" w:rsidR="00A40EE3" w:rsidRPr="00D86A3A" w:rsidRDefault="00A40EE3" w:rsidP="00A40EE3">
                      <w:pPr>
                        <w:rPr>
                          <w:rFonts w:ascii="Times New Roman" w:hAnsi="Times New Roman" w:cs="Times New Roman"/>
                          <w:lang w:val="mn-MN"/>
                        </w:rPr>
                      </w:pPr>
                      <w:r>
                        <w:rPr>
                          <w:rFonts w:ascii="Times New Roman" w:hAnsi="Times New Roman" w:cs="Times New Roman"/>
                          <w:lang w:val="mn-MN"/>
                        </w:rPr>
                        <w:t>ҮЙЛЧ</w:t>
                      </w:r>
                      <w:r w:rsidRPr="00D86A3A">
                        <w:rPr>
                          <w:rFonts w:ascii="Times New Roman" w:hAnsi="Times New Roman" w:cs="Times New Roman"/>
                          <w:lang w:val="mn-MN"/>
                        </w:rPr>
                        <w:t>Л</w:t>
                      </w:r>
                      <w:r>
                        <w:rPr>
                          <w:rFonts w:ascii="Times New Roman" w:hAnsi="Times New Roman" w:cs="Times New Roman"/>
                          <w:lang w:val="mn-MN"/>
                        </w:rPr>
                        <w:t>ҮҮЛ</w:t>
                      </w:r>
                      <w:r w:rsidRPr="00D86A3A">
                        <w:rPr>
                          <w:rFonts w:ascii="Times New Roman" w:hAnsi="Times New Roman" w:cs="Times New Roman"/>
                          <w:lang w:val="mn-MN"/>
                        </w:rPr>
                        <w:t>ЭГЧ</w:t>
                      </w:r>
                      <w:r>
                        <w:rPr>
                          <w:rFonts w:ascii="Times New Roman" w:hAnsi="Times New Roman" w:cs="Times New Roman"/>
                          <w:lang w:val="mn-MN"/>
                        </w:rPr>
                        <w:t>ИЙГ ТӨЛӨӨЛЖ</w:t>
                      </w:r>
                      <w:r w:rsidRPr="00D86A3A">
                        <w:rPr>
                          <w:rFonts w:ascii="Times New Roman" w:hAnsi="Times New Roman" w:cs="Times New Roman"/>
                          <w:lang w:val="mn-MN"/>
                        </w:rPr>
                        <w:t>:</w:t>
                      </w:r>
                    </w:p>
                    <w:p w14:paraId="7A31F9A8" w14:textId="55B85989" w:rsidR="00221C6B" w:rsidRDefault="00870F3D" w:rsidP="00A40EE3">
                      <w:pPr>
                        <w:rPr>
                          <w:rFonts w:ascii="Times New Roman" w:hAnsi="Times New Roman" w:cs="Times New Roman"/>
                          <w:lang w:val="mn-MN"/>
                        </w:rPr>
                      </w:pPr>
                      <w:r>
                        <w:rPr>
                          <w:rFonts w:ascii="Times New Roman" w:hAnsi="Times New Roman" w:cs="Times New Roman"/>
                          <w:lang w:val="mn-MN"/>
                        </w:rPr>
                        <w:t>Нягтлан бодогч</w:t>
                      </w:r>
                      <w:r w:rsidR="00221C6B">
                        <w:rPr>
                          <w:rFonts w:ascii="Times New Roman" w:hAnsi="Times New Roman" w:cs="Times New Roman"/>
                          <w:lang w:val="mn-MN"/>
                        </w:rPr>
                        <w:t xml:space="preserve">. </w:t>
                      </w:r>
                      <w:r>
                        <w:rPr>
                          <w:rFonts w:ascii="Times New Roman" w:hAnsi="Times New Roman" w:cs="Times New Roman"/>
                          <w:lang w:val="mn-MN"/>
                        </w:rPr>
                        <w:t>...................................</w:t>
                      </w:r>
                    </w:p>
                    <w:p w14:paraId="6A43A0CF" w14:textId="77777777" w:rsidR="00A40EE3" w:rsidRDefault="00A40EE3" w:rsidP="00A40EE3">
                      <w:pPr>
                        <w:rPr>
                          <w:rFonts w:ascii="Times New Roman" w:hAnsi="Times New Roman" w:cs="Times New Roman"/>
                          <w:lang w:val="mn-MN"/>
                        </w:rPr>
                      </w:pPr>
                      <w:r w:rsidRPr="00D86A3A">
                        <w:rPr>
                          <w:rFonts w:ascii="Times New Roman" w:hAnsi="Times New Roman" w:cs="Times New Roman"/>
                          <w:lang w:val="mn-MN"/>
                        </w:rPr>
                        <w:t>Гарын үсэг: ........................</w:t>
                      </w:r>
                    </w:p>
                    <w:p w14:paraId="3F7D0BED" w14:textId="77777777" w:rsidR="00A40EE3" w:rsidRDefault="00A40EE3" w:rsidP="00A40EE3">
                      <w:pPr>
                        <w:rPr>
                          <w:rFonts w:ascii="Times New Roman" w:hAnsi="Times New Roman" w:cs="Times New Roman"/>
                          <w:lang w:val="mn-MN"/>
                        </w:rPr>
                      </w:pPr>
                    </w:p>
                    <w:p w14:paraId="3B3F5E10" w14:textId="77777777" w:rsidR="00A40EE3" w:rsidRDefault="00A40EE3" w:rsidP="00A40EE3">
                      <w:pPr>
                        <w:rPr>
                          <w:rFonts w:ascii="Times New Roman" w:hAnsi="Times New Roman" w:cs="Times New Roman"/>
                          <w:lang w:val="mn-MN"/>
                        </w:rPr>
                      </w:pPr>
                    </w:p>
                    <w:p w14:paraId="090852EC" w14:textId="77777777" w:rsidR="00A40EE3" w:rsidRDefault="00A40EE3" w:rsidP="00A40EE3">
                      <w:pPr>
                        <w:rPr>
                          <w:rFonts w:ascii="Times New Roman" w:hAnsi="Times New Roman" w:cs="Times New Roman"/>
                          <w:lang w:val="mn-MN"/>
                        </w:rPr>
                      </w:pPr>
                      <w:r>
                        <w:rPr>
                          <w:rFonts w:ascii="Times New Roman" w:hAnsi="Times New Roman" w:cs="Times New Roman"/>
                          <w:lang w:val="mn-MN"/>
                        </w:rPr>
                        <w:t>Хаяг: Улаанбаатар хот</w:t>
                      </w:r>
                    </w:p>
                    <w:p w14:paraId="76E05D2B" w14:textId="7FB94A37" w:rsidR="00A40EE3" w:rsidRDefault="00A813F5" w:rsidP="00A40EE3">
                      <w:pPr>
                        <w:rPr>
                          <w:rFonts w:ascii="Times New Roman" w:hAnsi="Times New Roman" w:cs="Times New Roman"/>
                          <w:lang w:val="mn-MN"/>
                        </w:rPr>
                      </w:pPr>
                      <w:r>
                        <w:rPr>
                          <w:rFonts w:ascii="Times New Roman" w:hAnsi="Times New Roman" w:cs="Times New Roman"/>
                          <w:lang w:val="mn-MN"/>
                        </w:rPr>
                        <w:t>.......................................</w:t>
                      </w:r>
                    </w:p>
                    <w:p w14:paraId="02611A7E" w14:textId="6A99AD5E" w:rsidR="00A813F5" w:rsidRDefault="00A813F5" w:rsidP="00A40EE3">
                      <w:pPr>
                        <w:rPr>
                          <w:rFonts w:ascii="Times New Roman" w:hAnsi="Times New Roman" w:cs="Times New Roman"/>
                          <w:lang w:val="mn-MN"/>
                        </w:rPr>
                      </w:pPr>
                      <w:r>
                        <w:rPr>
                          <w:rFonts w:ascii="Times New Roman" w:hAnsi="Times New Roman" w:cs="Times New Roman"/>
                          <w:lang w:val="mn-MN"/>
                        </w:rPr>
                        <w:t>..................................</w:t>
                      </w:r>
                    </w:p>
                    <w:p w14:paraId="18632ACB" w14:textId="1214CBF7" w:rsidR="00A40EE3" w:rsidRPr="00D86A3A" w:rsidRDefault="00A40EE3" w:rsidP="00221C6B">
                      <w:pPr>
                        <w:rPr>
                          <w:rFonts w:ascii="Times New Roman" w:hAnsi="Times New Roman" w:cs="Times New Roman"/>
                          <w:lang w:val="mn-MN"/>
                        </w:rPr>
                      </w:pPr>
                      <w:r w:rsidRPr="00D86A3A">
                        <w:rPr>
                          <w:rFonts w:ascii="Times New Roman" w:hAnsi="Times New Roman" w:cs="Times New Roman"/>
                          <w:lang w:val="mn-MN"/>
                        </w:rPr>
                        <w:t xml:space="preserve">Утас: </w:t>
                      </w:r>
                      <w:r w:rsidR="00870F3D">
                        <w:rPr>
                          <w:rFonts w:ascii="Times New Roman" w:hAnsi="Times New Roman" w:cs="Times New Roman"/>
                          <w:lang w:val="mn-MN"/>
                        </w:rPr>
                        <w:t>................</w:t>
                      </w:r>
                    </w:p>
                  </w:txbxContent>
                </v:textbox>
                <w10:wrap anchorx="margin"/>
              </v:shape>
            </w:pict>
          </mc:Fallback>
        </mc:AlternateContent>
      </w:r>
      <w:r w:rsidRPr="0008673A">
        <w:rPr>
          <w:rFonts w:ascii="Times New Roman" w:hAnsi="Times New Roman" w:cs="Times New Roman"/>
          <w:noProof/>
          <w:lang w:eastAsia="zh-CN" w:bidi="mn-Mong-CN"/>
        </w:rPr>
        <mc:AlternateContent>
          <mc:Choice Requires="wps">
            <w:drawing>
              <wp:anchor distT="0" distB="0" distL="114300" distR="114300" simplePos="0" relativeHeight="251661312" behindDoc="0" locked="0" layoutInCell="1" allowOverlap="1" wp14:anchorId="5324B8CF" wp14:editId="5464FA3B">
                <wp:simplePos x="0" y="0"/>
                <wp:positionH relativeFrom="margin">
                  <wp:align>left</wp:align>
                </wp:positionH>
                <wp:positionV relativeFrom="paragraph">
                  <wp:posOffset>13334</wp:posOffset>
                </wp:positionV>
                <wp:extent cx="2286000" cy="2552131"/>
                <wp:effectExtent l="0" t="0" r="0" b="635"/>
                <wp:wrapNone/>
                <wp:docPr id="4" name="Text Box 4"/>
                <wp:cNvGraphicFramePr/>
                <a:graphic xmlns:a="http://schemas.openxmlformats.org/drawingml/2006/main">
                  <a:graphicData uri="http://schemas.microsoft.com/office/word/2010/wordprocessingShape">
                    <wps:wsp>
                      <wps:cNvSpPr txBox="1"/>
                      <wps:spPr>
                        <a:xfrm>
                          <a:off x="0" y="0"/>
                          <a:ext cx="2286000" cy="25521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BEDED0" w14:textId="77777777" w:rsidR="00A40EE3" w:rsidRPr="00C07239" w:rsidRDefault="00A40EE3" w:rsidP="00A40EE3">
                            <w:pPr>
                              <w:rPr>
                                <w:rFonts w:ascii="Times New Roman" w:hAnsi="Times New Roman" w:cs="Times New Roman"/>
                                <w:lang w:val="mn-MN"/>
                              </w:rPr>
                            </w:pPr>
                            <w:r w:rsidRPr="00C07239">
                              <w:rPr>
                                <w:rFonts w:ascii="Times New Roman" w:hAnsi="Times New Roman" w:cs="Times New Roman"/>
                                <w:lang w:val="mn-MN"/>
                              </w:rPr>
                              <w:t>ҮЙЛЧЛЭГЧИЙН ТӨЛӨӨЛЖ:</w:t>
                            </w:r>
                          </w:p>
                          <w:p w14:paraId="62769838" w14:textId="3B6AE0B2" w:rsidR="00A40EE3" w:rsidRPr="00C07239" w:rsidRDefault="007F662C" w:rsidP="00A40EE3">
                            <w:pPr>
                              <w:rPr>
                                <w:rFonts w:ascii="Times New Roman" w:hAnsi="Times New Roman" w:cs="Times New Roman"/>
                                <w:lang w:val="mn-MN"/>
                              </w:rPr>
                            </w:pPr>
                            <w:r>
                              <w:rPr>
                                <w:rFonts w:ascii="Times New Roman" w:hAnsi="Times New Roman" w:cs="Times New Roman"/>
                                <w:lang w:val="mn-MN"/>
                              </w:rPr>
                              <w:t xml:space="preserve">Нягтлан бодогч: </w:t>
                            </w:r>
                            <w:r w:rsidR="00852015">
                              <w:rPr>
                                <w:rFonts w:ascii="Times New Roman" w:hAnsi="Times New Roman" w:cs="Times New Roman"/>
                                <w:lang w:val="mn-MN"/>
                              </w:rPr>
                              <w:t>....................</w:t>
                            </w:r>
                          </w:p>
                          <w:p w14:paraId="7ABA8132" w14:textId="77777777" w:rsidR="00A40EE3" w:rsidRPr="00C07239" w:rsidRDefault="00A40EE3" w:rsidP="00A40EE3">
                            <w:pPr>
                              <w:rPr>
                                <w:rFonts w:ascii="Times New Roman" w:hAnsi="Times New Roman" w:cs="Times New Roman"/>
                                <w:lang w:val="mn-MN"/>
                              </w:rPr>
                            </w:pPr>
                            <w:r w:rsidRPr="00C07239">
                              <w:rPr>
                                <w:rFonts w:ascii="Times New Roman" w:hAnsi="Times New Roman" w:cs="Times New Roman"/>
                                <w:lang w:val="mn-MN"/>
                              </w:rPr>
                              <w:t>Гарын үсэг: ........................</w:t>
                            </w:r>
                          </w:p>
                          <w:p w14:paraId="5FFB47BC" w14:textId="77777777" w:rsidR="00A40EE3" w:rsidRDefault="00A40EE3" w:rsidP="00A40EE3">
                            <w:pPr>
                              <w:rPr>
                                <w:rFonts w:ascii="Times New Roman" w:hAnsi="Times New Roman" w:cs="Times New Roman"/>
                                <w:lang w:val="mn-MN"/>
                              </w:rPr>
                            </w:pPr>
                          </w:p>
                          <w:p w14:paraId="45FBD8C7" w14:textId="77777777" w:rsidR="00A40EE3" w:rsidRPr="00C07239" w:rsidRDefault="00A40EE3" w:rsidP="00A40EE3">
                            <w:pPr>
                              <w:rPr>
                                <w:rFonts w:ascii="Times New Roman" w:hAnsi="Times New Roman" w:cs="Times New Roman"/>
                                <w:lang w:val="mn-MN"/>
                              </w:rPr>
                            </w:pPr>
                            <w:r w:rsidRPr="00C07239">
                              <w:rPr>
                                <w:rFonts w:ascii="Times New Roman" w:hAnsi="Times New Roman" w:cs="Times New Roman"/>
                                <w:lang w:val="mn-MN"/>
                              </w:rPr>
                              <w:t>Хаяг: Улаанбаатар хот</w:t>
                            </w:r>
                          </w:p>
                          <w:p w14:paraId="69B83031" w14:textId="2B34376F" w:rsidR="00A40EE3" w:rsidRPr="00C07239" w:rsidRDefault="00A40EE3" w:rsidP="00A40EE3">
                            <w:pPr>
                              <w:rPr>
                                <w:rFonts w:ascii="Times New Roman" w:hAnsi="Times New Roman" w:cs="Times New Roman"/>
                                <w:lang w:val="mn-MN"/>
                              </w:rPr>
                            </w:pPr>
                            <w:r w:rsidRPr="00C07239">
                              <w:rPr>
                                <w:rFonts w:ascii="Times New Roman" w:hAnsi="Times New Roman" w:cs="Times New Roman"/>
                                <w:lang w:val="mn-MN"/>
                              </w:rPr>
                              <w:t xml:space="preserve">Чингэлтэй дүүрэг, </w:t>
                            </w:r>
                            <w:r w:rsidR="007F662C">
                              <w:rPr>
                                <w:rFonts w:ascii="Times New Roman" w:hAnsi="Times New Roman" w:cs="Times New Roman"/>
                                <w:lang w:val="mn-MN"/>
                              </w:rPr>
                              <w:t>3</w:t>
                            </w:r>
                            <w:r w:rsidRPr="00C07239">
                              <w:rPr>
                                <w:rFonts w:ascii="Times New Roman" w:hAnsi="Times New Roman" w:cs="Times New Roman"/>
                                <w:lang w:val="mn-MN"/>
                              </w:rPr>
                              <w:t>-р хороо</w:t>
                            </w:r>
                          </w:p>
                          <w:p w14:paraId="5A1DC933" w14:textId="7A699DAD" w:rsidR="00A40EE3" w:rsidRPr="00C07239" w:rsidRDefault="007F662C" w:rsidP="00A40EE3">
                            <w:pPr>
                              <w:rPr>
                                <w:rFonts w:ascii="Times New Roman" w:hAnsi="Times New Roman" w:cs="Times New Roman"/>
                                <w:lang w:val="mn-MN"/>
                              </w:rPr>
                            </w:pPr>
                            <w:r>
                              <w:rPr>
                                <w:rFonts w:ascii="Times New Roman" w:hAnsi="Times New Roman" w:cs="Times New Roman"/>
                                <w:lang w:val="mn-MN"/>
                              </w:rPr>
                              <w:t xml:space="preserve">43 </w:t>
                            </w:r>
                            <w:r w:rsidR="00A40EE3" w:rsidRPr="00C07239">
                              <w:rPr>
                                <w:rFonts w:ascii="Times New Roman" w:hAnsi="Times New Roman" w:cs="Times New Roman"/>
                                <w:lang w:val="mn-MN"/>
                              </w:rPr>
                              <w:t>байр</w:t>
                            </w:r>
                            <w:r>
                              <w:rPr>
                                <w:rFonts w:ascii="Times New Roman" w:hAnsi="Times New Roman" w:cs="Times New Roman"/>
                                <w:lang w:val="mn-MN"/>
                              </w:rPr>
                              <w:t xml:space="preserve"> 20</w:t>
                            </w:r>
                            <w:r w:rsidR="00B17B5F">
                              <w:rPr>
                                <w:rFonts w:ascii="Times New Roman" w:hAnsi="Times New Roman" w:cs="Times New Roman"/>
                                <w:lang w:val="mn-MN"/>
                              </w:rPr>
                              <w:t>4</w:t>
                            </w:r>
                            <w:r>
                              <w:rPr>
                                <w:rFonts w:ascii="Times New Roman" w:hAnsi="Times New Roman" w:cs="Times New Roman"/>
                                <w:lang w:val="mn-MN"/>
                              </w:rPr>
                              <w:t xml:space="preserve"> тоот</w:t>
                            </w:r>
                          </w:p>
                          <w:p w14:paraId="43BC9DF7" w14:textId="21A9CD1B" w:rsidR="00A40EE3" w:rsidRPr="00C07239" w:rsidRDefault="00A40EE3" w:rsidP="00A40EE3">
                            <w:pPr>
                              <w:rPr>
                                <w:rFonts w:ascii="Times New Roman" w:hAnsi="Times New Roman" w:cs="Times New Roman"/>
                                <w:lang w:val="mn-MN"/>
                              </w:rPr>
                            </w:pPr>
                            <w:r w:rsidRPr="00C07239">
                              <w:rPr>
                                <w:rFonts w:ascii="Times New Roman" w:hAnsi="Times New Roman" w:cs="Times New Roman"/>
                                <w:lang w:val="mn-MN"/>
                              </w:rPr>
                              <w:t xml:space="preserve">Утас: </w:t>
                            </w:r>
                            <w:r w:rsidR="00852015">
                              <w:rPr>
                                <w:rFonts w:ascii="Times New Roman" w:hAnsi="Times New Roman" w:cs="Times New Roman"/>
                                <w:lang w:val="mn-MN"/>
                              </w:rPr>
                              <w:t>.................</w:t>
                            </w:r>
                          </w:p>
                          <w:p w14:paraId="3604F0E9" w14:textId="77777777" w:rsidR="00A40EE3" w:rsidRPr="00C07239" w:rsidRDefault="00A40EE3" w:rsidP="00A40EE3">
                            <w:pPr>
                              <w:rPr>
                                <w:rFonts w:ascii="Times New Roman" w:hAnsi="Times New Roman" w:cs="Times New Roman"/>
                                <w:lang w:val="mn-MN"/>
                              </w:rPr>
                            </w:pPr>
                            <w:r w:rsidRPr="00C07239">
                              <w:rPr>
                                <w:rFonts w:ascii="Times New Roman" w:hAnsi="Times New Roman" w:cs="Times New Roman"/>
                                <w:lang w:val="mn-MN"/>
                              </w:rPr>
                              <w:t>Факс: 976-11-</w:t>
                            </w:r>
                            <w:r w:rsidRPr="00C07239">
                              <w:rPr>
                                <w:rFonts w:ascii="Times New Roman" w:eastAsia="Calibri" w:hAnsi="Times New Roman" w:cs="Times New Roman"/>
                                <w:lang w:val="mn-MN"/>
                              </w:rPr>
                              <w:t>313770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24B8CF" id="Text Box 4" o:spid="_x0000_s1030" type="#_x0000_t202" style="position:absolute;left:0;text-align:left;margin-left:0;margin-top:1.05pt;width:180pt;height:200.9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" filled="f" stroked="f" strokeweight=".5pt">
                <v:textbox>
                  <w:txbxContent>
                    <w:p w14:paraId="11BEDED0" w14:textId="77777777" w:rsidR="00A40EE3" w:rsidRPr="00C07239" w:rsidRDefault="00A40EE3" w:rsidP="00A40EE3">
                      <w:pPr>
                        <w:rPr>
                          <w:rFonts w:ascii="Times New Roman" w:hAnsi="Times New Roman" w:cs="Times New Roman"/>
                          <w:lang w:val="mn-MN"/>
                        </w:rPr>
                      </w:pPr>
                      <w:r w:rsidRPr="00C07239">
                        <w:rPr>
                          <w:rFonts w:ascii="Times New Roman" w:hAnsi="Times New Roman" w:cs="Times New Roman"/>
                          <w:lang w:val="mn-MN"/>
                        </w:rPr>
                        <w:t>ҮЙЛЧЛЭГЧИЙН ТӨЛӨӨЛЖ:</w:t>
                      </w:r>
                    </w:p>
                    <w:p w14:paraId="62769838" w14:textId="3B6AE0B2" w:rsidR="00A40EE3" w:rsidRPr="00C07239" w:rsidRDefault="007F662C" w:rsidP="00A40EE3">
                      <w:pPr>
                        <w:rPr>
                          <w:rFonts w:ascii="Times New Roman" w:hAnsi="Times New Roman" w:cs="Times New Roman"/>
                          <w:lang w:val="mn-MN"/>
                        </w:rPr>
                      </w:pPr>
                      <w:r>
                        <w:rPr>
                          <w:rFonts w:ascii="Times New Roman" w:hAnsi="Times New Roman" w:cs="Times New Roman"/>
                          <w:lang w:val="mn-MN"/>
                        </w:rPr>
                        <w:t xml:space="preserve">Нягтлан бодогч: </w:t>
                      </w:r>
                      <w:r w:rsidR="00852015">
                        <w:rPr>
                          <w:rFonts w:ascii="Times New Roman" w:hAnsi="Times New Roman" w:cs="Times New Roman"/>
                          <w:lang w:val="mn-MN"/>
                        </w:rPr>
                        <w:t>....................</w:t>
                      </w:r>
                    </w:p>
                    <w:p w14:paraId="7ABA8132" w14:textId="77777777" w:rsidR="00A40EE3" w:rsidRPr="00C07239" w:rsidRDefault="00A40EE3" w:rsidP="00A40EE3">
                      <w:pPr>
                        <w:rPr>
                          <w:rFonts w:ascii="Times New Roman" w:hAnsi="Times New Roman" w:cs="Times New Roman"/>
                          <w:lang w:val="mn-MN"/>
                        </w:rPr>
                      </w:pPr>
                      <w:r w:rsidRPr="00C07239">
                        <w:rPr>
                          <w:rFonts w:ascii="Times New Roman" w:hAnsi="Times New Roman" w:cs="Times New Roman"/>
                          <w:lang w:val="mn-MN"/>
                        </w:rPr>
                        <w:t>Гарын үсэг: ........................</w:t>
                      </w:r>
                    </w:p>
                    <w:p w14:paraId="5FFB47BC" w14:textId="77777777" w:rsidR="00A40EE3" w:rsidRDefault="00A40EE3" w:rsidP="00A40EE3">
                      <w:pPr>
                        <w:rPr>
                          <w:rFonts w:ascii="Times New Roman" w:hAnsi="Times New Roman" w:cs="Times New Roman"/>
                          <w:lang w:val="mn-MN"/>
                        </w:rPr>
                      </w:pPr>
                    </w:p>
                    <w:p w14:paraId="45FBD8C7" w14:textId="77777777" w:rsidR="00A40EE3" w:rsidRPr="00C07239" w:rsidRDefault="00A40EE3" w:rsidP="00A40EE3">
                      <w:pPr>
                        <w:rPr>
                          <w:rFonts w:ascii="Times New Roman" w:hAnsi="Times New Roman" w:cs="Times New Roman"/>
                          <w:lang w:val="mn-MN"/>
                        </w:rPr>
                      </w:pPr>
                      <w:r w:rsidRPr="00C07239">
                        <w:rPr>
                          <w:rFonts w:ascii="Times New Roman" w:hAnsi="Times New Roman" w:cs="Times New Roman"/>
                          <w:lang w:val="mn-MN"/>
                        </w:rPr>
                        <w:t>Хаяг: Улаанбаатар хот</w:t>
                      </w:r>
                    </w:p>
                    <w:p w14:paraId="69B83031" w14:textId="2B34376F" w:rsidR="00A40EE3" w:rsidRPr="00C07239" w:rsidRDefault="00A40EE3" w:rsidP="00A40EE3">
                      <w:pPr>
                        <w:rPr>
                          <w:rFonts w:ascii="Times New Roman" w:hAnsi="Times New Roman" w:cs="Times New Roman"/>
                          <w:lang w:val="mn-MN"/>
                        </w:rPr>
                      </w:pPr>
                      <w:r w:rsidRPr="00C07239">
                        <w:rPr>
                          <w:rFonts w:ascii="Times New Roman" w:hAnsi="Times New Roman" w:cs="Times New Roman"/>
                          <w:lang w:val="mn-MN"/>
                        </w:rPr>
                        <w:t xml:space="preserve">Чингэлтэй дүүрэг, </w:t>
                      </w:r>
                      <w:r w:rsidR="007F662C">
                        <w:rPr>
                          <w:rFonts w:ascii="Times New Roman" w:hAnsi="Times New Roman" w:cs="Times New Roman"/>
                          <w:lang w:val="mn-MN"/>
                        </w:rPr>
                        <w:t>3</w:t>
                      </w:r>
                      <w:r w:rsidRPr="00C07239">
                        <w:rPr>
                          <w:rFonts w:ascii="Times New Roman" w:hAnsi="Times New Roman" w:cs="Times New Roman"/>
                          <w:lang w:val="mn-MN"/>
                        </w:rPr>
                        <w:t>-р хороо</w:t>
                      </w:r>
                    </w:p>
                    <w:p w14:paraId="5A1DC933" w14:textId="7A699DAD" w:rsidR="00A40EE3" w:rsidRPr="00C07239" w:rsidRDefault="007F662C" w:rsidP="00A40EE3">
                      <w:pPr>
                        <w:rPr>
                          <w:rFonts w:ascii="Times New Roman" w:hAnsi="Times New Roman" w:cs="Times New Roman"/>
                          <w:lang w:val="mn-MN"/>
                        </w:rPr>
                      </w:pPr>
                      <w:r>
                        <w:rPr>
                          <w:rFonts w:ascii="Times New Roman" w:hAnsi="Times New Roman" w:cs="Times New Roman"/>
                          <w:lang w:val="mn-MN"/>
                        </w:rPr>
                        <w:t xml:space="preserve">43 </w:t>
                      </w:r>
                      <w:r w:rsidR="00A40EE3" w:rsidRPr="00C07239">
                        <w:rPr>
                          <w:rFonts w:ascii="Times New Roman" w:hAnsi="Times New Roman" w:cs="Times New Roman"/>
                          <w:lang w:val="mn-MN"/>
                        </w:rPr>
                        <w:t>байр</w:t>
                      </w:r>
                      <w:r>
                        <w:rPr>
                          <w:rFonts w:ascii="Times New Roman" w:hAnsi="Times New Roman" w:cs="Times New Roman"/>
                          <w:lang w:val="mn-MN"/>
                        </w:rPr>
                        <w:t xml:space="preserve"> 20</w:t>
                      </w:r>
                      <w:r w:rsidR="00B17B5F">
                        <w:rPr>
                          <w:rFonts w:ascii="Times New Roman" w:hAnsi="Times New Roman" w:cs="Times New Roman"/>
                          <w:lang w:val="mn-MN"/>
                        </w:rPr>
                        <w:t>4</w:t>
                      </w:r>
                      <w:r>
                        <w:rPr>
                          <w:rFonts w:ascii="Times New Roman" w:hAnsi="Times New Roman" w:cs="Times New Roman"/>
                          <w:lang w:val="mn-MN"/>
                        </w:rPr>
                        <w:t xml:space="preserve"> тоот</w:t>
                      </w:r>
                    </w:p>
                    <w:p w14:paraId="43BC9DF7" w14:textId="21A9CD1B" w:rsidR="00A40EE3" w:rsidRPr="00C07239" w:rsidRDefault="00A40EE3" w:rsidP="00A40EE3">
                      <w:pPr>
                        <w:rPr>
                          <w:rFonts w:ascii="Times New Roman" w:hAnsi="Times New Roman" w:cs="Times New Roman"/>
                          <w:lang w:val="mn-MN"/>
                        </w:rPr>
                      </w:pPr>
                      <w:r w:rsidRPr="00C07239">
                        <w:rPr>
                          <w:rFonts w:ascii="Times New Roman" w:hAnsi="Times New Roman" w:cs="Times New Roman"/>
                          <w:lang w:val="mn-MN"/>
                        </w:rPr>
                        <w:t xml:space="preserve">Утас: </w:t>
                      </w:r>
                      <w:r w:rsidR="00852015">
                        <w:rPr>
                          <w:rFonts w:ascii="Times New Roman" w:hAnsi="Times New Roman" w:cs="Times New Roman"/>
                          <w:lang w:val="mn-MN"/>
                        </w:rPr>
                        <w:t>.................</w:t>
                      </w:r>
                    </w:p>
                    <w:p w14:paraId="3604F0E9" w14:textId="77777777" w:rsidR="00A40EE3" w:rsidRPr="00C07239" w:rsidRDefault="00A40EE3" w:rsidP="00A40EE3">
                      <w:pPr>
                        <w:rPr>
                          <w:rFonts w:ascii="Times New Roman" w:hAnsi="Times New Roman" w:cs="Times New Roman"/>
                          <w:lang w:val="mn-MN"/>
                        </w:rPr>
                      </w:pPr>
                      <w:r w:rsidRPr="00C07239">
                        <w:rPr>
                          <w:rFonts w:ascii="Times New Roman" w:hAnsi="Times New Roman" w:cs="Times New Roman"/>
                          <w:lang w:val="mn-MN"/>
                        </w:rPr>
                        <w:t>Факс: 976-11-</w:t>
                      </w:r>
                      <w:r w:rsidRPr="00C07239">
                        <w:rPr>
                          <w:rFonts w:ascii="Times New Roman" w:eastAsia="Calibri" w:hAnsi="Times New Roman" w:cs="Times New Roman"/>
                          <w:lang w:val="mn-MN"/>
                        </w:rPr>
                        <w:t>313770</w:t>
                      </w:r>
                    </w:p>
                  </w:txbxContent>
                </v:textbox>
                <w10:wrap anchorx="margin"/>
              </v:shape>
            </w:pict>
          </mc:Fallback>
        </mc:AlternateContent>
      </w:r>
    </w:p>
    <w:sectPr w:rsidR="00A40EE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66854" w14:textId="77777777" w:rsidR="00EB2138" w:rsidRDefault="00EB2138" w:rsidP="00A40EE3">
      <w:pPr>
        <w:spacing w:after="0" w:line="240" w:lineRule="auto"/>
      </w:pPr>
      <w:r>
        <w:separator/>
      </w:r>
    </w:p>
  </w:endnote>
  <w:endnote w:type="continuationSeparator" w:id="0">
    <w:p w14:paraId="1A721D8C" w14:textId="77777777" w:rsidR="00EB2138" w:rsidRDefault="00EB2138" w:rsidP="00A40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Impact">
    <w:panose1 w:val="020B0806030902050204"/>
    <w:charset w:val="00"/>
    <w:family w:val="swiss"/>
    <w:pitch w:val="variable"/>
    <w:sig w:usb0="00000287" w:usb1="00000000" w:usb2="00000000" w:usb3="00000000" w:csb0="0000009F" w:csb1="00000000"/>
  </w:font>
  <w:font w:name="Ch EuropeExt">
    <w:panose1 w:val="020B7200000000000000"/>
    <w:charset w:val="00"/>
    <w:family w:val="swiss"/>
    <w:pitch w:val="variable"/>
    <w:sig w:usb0="80000203" w:usb1="0000000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50425"/>
      <w:docPartObj>
        <w:docPartGallery w:val="Page Numbers (Bottom of Page)"/>
        <w:docPartUnique/>
      </w:docPartObj>
    </w:sdtPr>
    <w:sdtEndPr>
      <w:rPr>
        <w:rFonts w:ascii="Times New Roman" w:hAnsi="Times New Roman" w:cs="Times New Roman"/>
        <w:color w:val="7F7F7F" w:themeColor="background1" w:themeShade="7F"/>
        <w:spacing w:val="60"/>
      </w:rPr>
    </w:sdtEndPr>
    <w:sdtContent>
      <w:p w14:paraId="743A3F49" w14:textId="25FFCD36" w:rsidR="00162663" w:rsidRPr="00162663" w:rsidRDefault="00D04C79" w:rsidP="00162663">
        <w:pPr>
          <w:pStyle w:val="Footer"/>
          <w:rPr>
            <w:rFonts w:ascii="Times New Roman" w:hAnsi="Times New Roman" w:cs="Times New Roman"/>
          </w:rPr>
        </w:pPr>
        <w:r w:rsidRPr="00162663">
          <w:rPr>
            <w:rFonts w:ascii="Times New Roman" w:hAnsi="Times New Roman" w:cs="Times New Roman"/>
          </w:rPr>
          <w:fldChar w:fldCharType="begin"/>
        </w:r>
        <w:r w:rsidRPr="00162663">
          <w:rPr>
            <w:rFonts w:ascii="Times New Roman" w:hAnsi="Times New Roman" w:cs="Times New Roman"/>
          </w:rPr>
          <w:instrText xml:space="preserve"> PAGE   \* MERGEFORMAT </w:instrText>
        </w:r>
        <w:r w:rsidRPr="00162663">
          <w:rPr>
            <w:rFonts w:ascii="Times New Roman" w:hAnsi="Times New Roman" w:cs="Times New Roman"/>
          </w:rPr>
          <w:fldChar w:fldCharType="separate"/>
        </w:r>
        <w:r w:rsidR="00221C6B" w:rsidRPr="00221C6B">
          <w:rPr>
            <w:rFonts w:ascii="Times New Roman" w:hAnsi="Times New Roman" w:cs="Times New Roman"/>
            <w:b/>
            <w:bCs/>
            <w:noProof/>
          </w:rPr>
          <w:t>7</w:t>
        </w:r>
        <w:r w:rsidRPr="00162663">
          <w:rPr>
            <w:rFonts w:ascii="Times New Roman" w:hAnsi="Times New Roman" w:cs="Times New Roman"/>
            <w:b/>
            <w:bCs/>
            <w:noProof/>
          </w:rPr>
          <w:fldChar w:fldCharType="end"/>
        </w:r>
        <w:r w:rsidRPr="00162663">
          <w:rPr>
            <w:rFonts w:ascii="Times New Roman" w:hAnsi="Times New Roman" w:cs="Times New Roman"/>
            <w:b/>
            <w:bCs/>
          </w:rPr>
          <w:t xml:space="preserve"> | </w:t>
        </w:r>
        <w:r w:rsidR="004C1DAB">
          <w:rPr>
            <w:rFonts w:ascii="Times New Roman" w:hAnsi="Times New Roman" w:cs="Times New Roman"/>
          </w:rPr>
          <w:t>Core</w:t>
        </w:r>
        <w:r w:rsidR="00FD1DAB">
          <w:rPr>
            <w:rFonts w:ascii="Times New Roman" w:hAnsi="Times New Roman" w:cs="Times New Roman"/>
            <w:lang w:val="mn-MN"/>
          </w:rPr>
          <w:t>2</w:t>
        </w:r>
        <w:r w:rsidR="00271A9B">
          <w:rPr>
            <w:rFonts w:ascii="Times New Roman" w:hAnsi="Times New Roman" w:cs="Times New Roman"/>
            <w:lang w:val="mn-MN"/>
          </w:rPr>
          <w:t>5</w:t>
        </w:r>
        <w:r w:rsidR="004C1DAB">
          <w:rPr>
            <w:rFonts w:ascii="Times New Roman" w:hAnsi="Times New Roman" w:cs="Times New Roman"/>
          </w:rPr>
          <w:t>/</w:t>
        </w:r>
        <w:r w:rsidR="00271A9B">
          <w:rPr>
            <w:rFonts w:ascii="Times New Roman" w:hAnsi="Times New Roman" w:cs="Times New Roman"/>
            <w:lang w:val="mn-MN"/>
          </w:rPr>
          <w:t>01</w:t>
        </w:r>
      </w:p>
    </w:sdtContent>
  </w:sdt>
  <w:p w14:paraId="799AC15C" w14:textId="77777777" w:rsidR="00162663" w:rsidRDefault="00EB2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13262" w14:textId="77777777" w:rsidR="00EB2138" w:rsidRDefault="00EB2138" w:rsidP="00A40EE3">
      <w:pPr>
        <w:spacing w:after="0" w:line="240" w:lineRule="auto"/>
      </w:pPr>
      <w:r>
        <w:separator/>
      </w:r>
    </w:p>
  </w:footnote>
  <w:footnote w:type="continuationSeparator" w:id="0">
    <w:p w14:paraId="371CECEA" w14:textId="77777777" w:rsidR="00EB2138" w:rsidRDefault="00EB2138" w:rsidP="00A40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5F99" w14:textId="77777777" w:rsidR="00D86A3A" w:rsidRPr="00D86A3A" w:rsidRDefault="00D04C79" w:rsidP="00D86A3A">
    <w:pPr>
      <w:pStyle w:val="Header"/>
      <w:jc w:val="right"/>
      <w:rPr>
        <w:rFonts w:ascii="Times New Roman" w:hAnsi="Times New Roman" w:cs="Times New Roman"/>
        <w:b/>
        <w:sz w:val="24"/>
        <w:lang w:val="mn-MN"/>
      </w:rPr>
    </w:pPr>
    <w:r w:rsidRPr="00D86A3A">
      <w:rPr>
        <w:rFonts w:ascii="Times New Roman" w:hAnsi="Times New Roman" w:cs="Times New Roman"/>
        <w:b/>
        <w:sz w:val="24"/>
        <w:lang w:val="mn-MN"/>
      </w:rPr>
      <w:t>Шилэн кабелийн шөрмөс түрээслэх гэрээ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0BA3"/>
    <w:multiLevelType w:val="multilevel"/>
    <w:tmpl w:val="543C18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0AB1994"/>
    <w:multiLevelType w:val="multilevel"/>
    <w:tmpl w:val="543C18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B17793E"/>
    <w:multiLevelType w:val="multilevel"/>
    <w:tmpl w:val="41FE0B6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646082B"/>
    <w:multiLevelType w:val="multilevel"/>
    <w:tmpl w:val="2F589FA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71F938DB"/>
    <w:multiLevelType w:val="multilevel"/>
    <w:tmpl w:val="D71E1FC6"/>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762B2222"/>
    <w:multiLevelType w:val="hybridMultilevel"/>
    <w:tmpl w:val="41F01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D0A2C00"/>
    <w:multiLevelType w:val="multilevel"/>
    <w:tmpl w:val="543C18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99528729">
    <w:abstractNumId w:val="2"/>
  </w:num>
  <w:num w:numId="2" w16cid:durableId="2025981090">
    <w:abstractNumId w:val="4"/>
  </w:num>
  <w:num w:numId="3" w16cid:durableId="1555654632">
    <w:abstractNumId w:val="3"/>
  </w:num>
  <w:num w:numId="4" w16cid:durableId="614871954">
    <w:abstractNumId w:val="6"/>
  </w:num>
  <w:num w:numId="5" w16cid:durableId="1429736275">
    <w:abstractNumId w:val="5"/>
  </w:num>
  <w:num w:numId="6" w16cid:durableId="1577006895">
    <w:abstractNumId w:val="1"/>
  </w:num>
  <w:num w:numId="7" w16cid:durableId="929505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E3"/>
    <w:rsid w:val="0000674C"/>
    <w:rsid w:val="00007748"/>
    <w:rsid w:val="0003367A"/>
    <w:rsid w:val="00141193"/>
    <w:rsid w:val="00173DCD"/>
    <w:rsid w:val="001C1014"/>
    <w:rsid w:val="00220D4C"/>
    <w:rsid w:val="00221C6B"/>
    <w:rsid w:val="002647B6"/>
    <w:rsid w:val="0026565C"/>
    <w:rsid w:val="00267320"/>
    <w:rsid w:val="00271A9B"/>
    <w:rsid w:val="002C1E64"/>
    <w:rsid w:val="00331834"/>
    <w:rsid w:val="00340431"/>
    <w:rsid w:val="00365A2A"/>
    <w:rsid w:val="00381C27"/>
    <w:rsid w:val="003A2773"/>
    <w:rsid w:val="003E539C"/>
    <w:rsid w:val="00421C8E"/>
    <w:rsid w:val="00450E3E"/>
    <w:rsid w:val="004C1DAB"/>
    <w:rsid w:val="004C503B"/>
    <w:rsid w:val="004D087E"/>
    <w:rsid w:val="004E5E0E"/>
    <w:rsid w:val="005133E1"/>
    <w:rsid w:val="005A0324"/>
    <w:rsid w:val="005A5AF6"/>
    <w:rsid w:val="005F3229"/>
    <w:rsid w:val="00615B28"/>
    <w:rsid w:val="00631BCA"/>
    <w:rsid w:val="00633497"/>
    <w:rsid w:val="006373F8"/>
    <w:rsid w:val="0065022F"/>
    <w:rsid w:val="0069170F"/>
    <w:rsid w:val="006B1B87"/>
    <w:rsid w:val="006B6BE4"/>
    <w:rsid w:val="0072037C"/>
    <w:rsid w:val="00726A0F"/>
    <w:rsid w:val="00744D42"/>
    <w:rsid w:val="0077404F"/>
    <w:rsid w:val="007A1165"/>
    <w:rsid w:val="007B2D11"/>
    <w:rsid w:val="007F662C"/>
    <w:rsid w:val="00836DBE"/>
    <w:rsid w:val="00852015"/>
    <w:rsid w:val="00870F3D"/>
    <w:rsid w:val="008809E1"/>
    <w:rsid w:val="00881414"/>
    <w:rsid w:val="0088378D"/>
    <w:rsid w:val="008A4A64"/>
    <w:rsid w:val="008B7F51"/>
    <w:rsid w:val="00907054"/>
    <w:rsid w:val="009C2191"/>
    <w:rsid w:val="00A131C2"/>
    <w:rsid w:val="00A14C09"/>
    <w:rsid w:val="00A40EE3"/>
    <w:rsid w:val="00A63D12"/>
    <w:rsid w:val="00A73EA2"/>
    <w:rsid w:val="00A813F5"/>
    <w:rsid w:val="00AB6975"/>
    <w:rsid w:val="00B17B5F"/>
    <w:rsid w:val="00B2333C"/>
    <w:rsid w:val="00B74184"/>
    <w:rsid w:val="00BA0179"/>
    <w:rsid w:val="00BF0109"/>
    <w:rsid w:val="00BF2A05"/>
    <w:rsid w:val="00C14739"/>
    <w:rsid w:val="00C21CBB"/>
    <w:rsid w:val="00C266B0"/>
    <w:rsid w:val="00C459AD"/>
    <w:rsid w:val="00CB3B02"/>
    <w:rsid w:val="00CB7CD9"/>
    <w:rsid w:val="00CC04C7"/>
    <w:rsid w:val="00CD4DA5"/>
    <w:rsid w:val="00D044A8"/>
    <w:rsid w:val="00D04C79"/>
    <w:rsid w:val="00D135FF"/>
    <w:rsid w:val="00D92FA1"/>
    <w:rsid w:val="00DF3BFB"/>
    <w:rsid w:val="00E14A64"/>
    <w:rsid w:val="00E40CAF"/>
    <w:rsid w:val="00E67306"/>
    <w:rsid w:val="00E95D42"/>
    <w:rsid w:val="00EB2138"/>
    <w:rsid w:val="00EF0BC5"/>
    <w:rsid w:val="00F060CA"/>
    <w:rsid w:val="00F74DC7"/>
    <w:rsid w:val="00F87D88"/>
    <w:rsid w:val="00FD1DAB"/>
    <w:rsid w:val="00FF509D"/>
    <w:rsid w:val="00FF7B98"/>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042B0"/>
  <w15:docId w15:val="{53B5B615-5355-45D4-968B-B164FFED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EE3"/>
    <w:pPr>
      <w:ind w:left="720"/>
      <w:contextualSpacing/>
    </w:pPr>
  </w:style>
  <w:style w:type="paragraph" w:styleId="NormalWeb">
    <w:name w:val="Normal (Web)"/>
    <w:basedOn w:val="Normal"/>
    <w:uiPriority w:val="99"/>
    <w:semiHidden/>
    <w:unhideWhenUsed/>
    <w:rsid w:val="00A40EE3"/>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A40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EE3"/>
  </w:style>
  <w:style w:type="paragraph" w:styleId="Footer">
    <w:name w:val="footer"/>
    <w:basedOn w:val="Normal"/>
    <w:link w:val="FooterChar"/>
    <w:uiPriority w:val="99"/>
    <w:unhideWhenUsed/>
    <w:rsid w:val="00A40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EE3"/>
  </w:style>
  <w:style w:type="table" w:styleId="TableGrid">
    <w:name w:val="Table Grid"/>
    <w:basedOn w:val="TableNormal"/>
    <w:uiPriority w:val="39"/>
    <w:rsid w:val="00A40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tsogoo sainaa</dc:creator>
  <cp:lastModifiedBy>Tsogoo</cp:lastModifiedBy>
  <cp:revision>2</cp:revision>
  <cp:lastPrinted>2024-01-17T03:53:00Z</cp:lastPrinted>
  <dcterms:created xsi:type="dcterms:W3CDTF">2025-03-19T07:49:00Z</dcterms:created>
  <dcterms:modified xsi:type="dcterms:W3CDTF">2025-03-19T07:49:00Z</dcterms:modified>
</cp:coreProperties>
</file>